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62" w:rsidRDefault="004E322B" w:rsidP="008E5455">
      <w:pPr>
        <w:jc w:val="center"/>
        <w:rPr>
          <w:b/>
          <w:u w:val="single"/>
        </w:rPr>
      </w:pPr>
      <w:r w:rsidRPr="0034302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99B2" wp14:editId="16420F25">
                <wp:simplePos x="0" y="0"/>
                <wp:positionH relativeFrom="column">
                  <wp:posOffset>4608830</wp:posOffset>
                </wp:positionH>
                <wp:positionV relativeFrom="paragraph">
                  <wp:posOffset>-125095</wp:posOffset>
                </wp:positionV>
                <wp:extent cx="1750060" cy="465455"/>
                <wp:effectExtent l="0" t="0" r="21590" b="107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1D4" w:rsidRPr="00541670" w:rsidRDefault="00AC41D4" w:rsidP="0008551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Grado: 1r</w:t>
                            </w:r>
                            <w:r w:rsidRPr="00541670">
                              <w:rPr>
                                <w:rFonts w:cstheme="minorHAnsi"/>
                                <w:b/>
                              </w:rPr>
                              <w:t>o - Secundaria</w:t>
                            </w:r>
                          </w:p>
                          <w:p w:rsidR="00AC41D4" w:rsidRPr="00541670" w:rsidRDefault="00AC41D4" w:rsidP="0008551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41670">
                              <w:rPr>
                                <w:rFonts w:cstheme="minorHAnsi"/>
                                <w:b/>
                              </w:rPr>
                              <w:t>Área: 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1199B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62.9pt;margin-top:-9.85pt;width:137.8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" fillcolor="white [3201]" strokeweight=".5pt">
                <v:textbox>
                  <w:txbxContent>
                    <w:p w:rsidR="00AC41D4" w:rsidRPr="00541670" w:rsidRDefault="00AC41D4" w:rsidP="0008551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Grado: 1r</w:t>
                      </w:r>
                      <w:r w:rsidRPr="00541670">
                        <w:rPr>
                          <w:rFonts w:cstheme="minorHAnsi"/>
                          <w:b/>
                        </w:rPr>
                        <w:t>o - Secundaria</w:t>
                      </w:r>
                    </w:p>
                    <w:p w:rsidR="00AC41D4" w:rsidRPr="00541670" w:rsidRDefault="00AC41D4" w:rsidP="0008551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541670">
                        <w:rPr>
                          <w:rFonts w:cstheme="minorHAnsi"/>
                          <w:b/>
                        </w:rPr>
                        <w:t>Área: MATEMÁTICA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4E322B" w:rsidRDefault="004E322B" w:rsidP="008E5455">
      <w:pPr>
        <w:jc w:val="center"/>
        <w:rPr>
          <w:b/>
          <w:u w:val="single"/>
        </w:rPr>
      </w:pPr>
    </w:p>
    <w:p w:rsidR="004E45D7" w:rsidRPr="0034302E" w:rsidRDefault="00403361" w:rsidP="008E5455">
      <w:pPr>
        <w:jc w:val="center"/>
        <w:rPr>
          <w:b/>
          <w:u w:val="single"/>
        </w:rPr>
      </w:pPr>
      <w:r>
        <w:rPr>
          <w:b/>
          <w:u w:val="single"/>
        </w:rPr>
        <w:t>PLANIFICACIÓN DE LA UNIDAD DIDÁ</w:t>
      </w:r>
      <w:r w:rsidR="0084332E" w:rsidRPr="0034302E">
        <w:rPr>
          <w:b/>
          <w:u w:val="single"/>
        </w:rPr>
        <w:t>CTICA</w:t>
      </w:r>
      <w:r w:rsidR="00E33DFB">
        <w:rPr>
          <w:b/>
          <w:u w:val="single"/>
        </w:rPr>
        <w:t xml:space="preserve">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40DD1" w:rsidRPr="0034302E" w:rsidTr="002C1BAD">
        <w:tc>
          <w:tcPr>
            <w:tcW w:w="9747" w:type="dxa"/>
          </w:tcPr>
          <w:p w:rsidR="00F40DD1" w:rsidRPr="002C1BAD" w:rsidRDefault="004E45D7">
            <w:pPr>
              <w:rPr>
                <w:b/>
              </w:rPr>
            </w:pPr>
            <w:r w:rsidRPr="002C1BAD">
              <w:rPr>
                <w:b/>
              </w:rPr>
              <w:t xml:space="preserve">I. </w:t>
            </w:r>
            <w:r w:rsidR="00F40DD1" w:rsidRPr="002C1BAD">
              <w:rPr>
                <w:b/>
              </w:rPr>
              <w:t>TITULO DE LA UNIDAD</w:t>
            </w:r>
          </w:p>
        </w:tc>
      </w:tr>
      <w:tr w:rsidR="00F40DD1" w:rsidRPr="0034302E" w:rsidTr="002C1BAD">
        <w:tc>
          <w:tcPr>
            <w:tcW w:w="9747" w:type="dxa"/>
          </w:tcPr>
          <w:p w:rsidR="00F40DD1" w:rsidRPr="00EF2753" w:rsidRDefault="00E33DFB" w:rsidP="009A1011">
            <w:pPr>
              <w:jc w:val="center"/>
            </w:pPr>
            <w:r>
              <w:t>"</w:t>
            </w:r>
            <w:r w:rsidR="009A1011">
              <w:t>Promovemos una alimentación sana</w:t>
            </w:r>
            <w:r w:rsidR="00805F34" w:rsidRPr="00EF2753">
              <w:t>"</w:t>
            </w:r>
          </w:p>
        </w:tc>
      </w:tr>
    </w:tbl>
    <w:p w:rsidR="00F40DD1" w:rsidRPr="000D06FB" w:rsidRDefault="00F40DD1" w:rsidP="004E45D7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D3375" w:rsidRPr="0034302E" w:rsidTr="002C1BAD">
        <w:tc>
          <w:tcPr>
            <w:tcW w:w="9747" w:type="dxa"/>
          </w:tcPr>
          <w:p w:rsidR="007D3375" w:rsidRPr="002C1BAD" w:rsidRDefault="007D3375" w:rsidP="007D3375">
            <w:pPr>
              <w:rPr>
                <w:b/>
              </w:rPr>
            </w:pPr>
            <w:r w:rsidRPr="002C1BAD">
              <w:rPr>
                <w:b/>
              </w:rPr>
              <w:t>II. SITUACIÓN SIGNIFICATIVA</w:t>
            </w:r>
          </w:p>
        </w:tc>
      </w:tr>
      <w:tr w:rsidR="007D3375" w:rsidRPr="0034302E" w:rsidTr="002C1BAD">
        <w:tc>
          <w:tcPr>
            <w:tcW w:w="9747" w:type="dxa"/>
          </w:tcPr>
          <w:p w:rsidR="004E322B" w:rsidRPr="00FD7ACB" w:rsidRDefault="004D0EAC" w:rsidP="00AB2447">
            <w:pPr>
              <w:ind w:left="29"/>
              <w:jc w:val="both"/>
              <w:rPr>
                <w:b/>
              </w:rPr>
            </w:pPr>
            <w:r>
              <w:rPr>
                <w:rFonts w:cs="Arial"/>
              </w:rPr>
              <w:t xml:space="preserve">La adolescencia </w:t>
            </w:r>
            <w:r w:rsidR="00C47CB6">
              <w:rPr>
                <w:rFonts w:cs="Arial"/>
              </w:rPr>
              <w:t>según la OMS se divide en dos periodos, el primero entre los 10 y 14 años y el seg</w:t>
            </w:r>
            <w:r w:rsidR="004F4C9E">
              <w:rPr>
                <w:rFonts w:cs="Arial"/>
              </w:rPr>
              <w:t>undo entre los 15 y los 19 años. D</w:t>
            </w:r>
            <w:r w:rsidR="00C47CB6">
              <w:rPr>
                <w:rFonts w:cs="Arial"/>
              </w:rPr>
              <w:t xml:space="preserve">urante dichos periodos se producen muchos cambios </w:t>
            </w:r>
            <w:r w:rsidR="004F4C9E">
              <w:rPr>
                <w:rFonts w:cs="Arial"/>
              </w:rPr>
              <w:t>tanto</w:t>
            </w:r>
            <w:r w:rsidR="00C47CB6">
              <w:rPr>
                <w:rFonts w:cs="Arial"/>
              </w:rPr>
              <w:t xml:space="preserve"> en lo biológico, en lo fisiológico, </w:t>
            </w:r>
            <w:r w:rsidR="004F4C9E">
              <w:rPr>
                <w:rFonts w:cs="Arial"/>
              </w:rPr>
              <w:t xml:space="preserve">como </w:t>
            </w:r>
            <w:r w:rsidR="00C47CB6">
              <w:rPr>
                <w:rFonts w:cs="Arial"/>
              </w:rPr>
              <w:t>en lo psicológico</w:t>
            </w:r>
            <w:r w:rsidR="004F4C9E">
              <w:rPr>
                <w:rFonts w:cs="Arial"/>
              </w:rPr>
              <w:t>. Todo ello</w:t>
            </w:r>
            <w:r w:rsidR="00C47CB6">
              <w:rPr>
                <w:rFonts w:cs="Arial"/>
              </w:rPr>
              <w:t xml:space="preserve"> unido al crecimiento social y emocional que surge en cada </w:t>
            </w:r>
            <w:r w:rsidR="004F4C9E">
              <w:rPr>
                <w:rFonts w:cs="Arial"/>
              </w:rPr>
              <w:t>adolescente en sus interacciones con los demás. Es por</w:t>
            </w:r>
            <w:r w:rsidR="00C47CB6">
              <w:rPr>
                <w:rFonts w:cs="Arial"/>
              </w:rPr>
              <w:t xml:space="preserve"> ello</w:t>
            </w:r>
            <w:r w:rsidR="004F4C9E">
              <w:rPr>
                <w:rFonts w:cs="Arial"/>
              </w:rPr>
              <w:t xml:space="preserve"> que</w:t>
            </w:r>
            <w:r w:rsidR="00C47CB6">
              <w:rPr>
                <w:rFonts w:cs="Arial"/>
              </w:rPr>
              <w:t xml:space="preserve"> la </w:t>
            </w:r>
            <w:r>
              <w:rPr>
                <w:rFonts w:cs="Arial"/>
              </w:rPr>
              <w:t>alimentación juega un papel</w:t>
            </w:r>
            <w:r w:rsidR="003C212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importante</w:t>
            </w:r>
            <w:r w:rsidR="004F4C9E">
              <w:rPr>
                <w:rFonts w:cs="Arial"/>
              </w:rPr>
              <w:t xml:space="preserve"> y </w:t>
            </w:r>
            <w:r w:rsidR="00084D07">
              <w:rPr>
                <w:rFonts w:cs="Arial"/>
              </w:rPr>
              <w:t>los adolescentes</w:t>
            </w:r>
            <w:r w:rsidR="004F4C9E">
              <w:rPr>
                <w:rFonts w:cs="Arial"/>
              </w:rPr>
              <w:t xml:space="preserve"> debe</w:t>
            </w:r>
            <w:r w:rsidR="00084D07">
              <w:rPr>
                <w:rFonts w:cs="Arial"/>
              </w:rPr>
              <w:t>n</w:t>
            </w:r>
            <w:r w:rsidR="004F4C9E">
              <w:rPr>
                <w:rFonts w:cs="Arial"/>
              </w:rPr>
              <w:t xml:space="preserve"> tomar conciencia de ello</w:t>
            </w:r>
            <w:r w:rsidR="00C47C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p</w:t>
            </w:r>
            <w:r w:rsidR="00C47CB6">
              <w:rPr>
                <w:rFonts w:cs="Arial"/>
              </w:rPr>
              <w:t xml:space="preserve">ues </w:t>
            </w:r>
            <w:r w:rsidR="004F4C9E">
              <w:rPr>
                <w:rFonts w:cs="Arial"/>
              </w:rPr>
              <w:t xml:space="preserve">por falta de conocimiento </w:t>
            </w:r>
            <w:r w:rsidR="00084D07">
              <w:rPr>
                <w:rFonts w:cs="Arial"/>
              </w:rPr>
              <w:t>pueden</w:t>
            </w:r>
            <w:r>
              <w:rPr>
                <w:rFonts w:cs="Arial"/>
              </w:rPr>
              <w:t xml:space="preserve"> incurrir en </w:t>
            </w:r>
            <w:r w:rsidR="00C47CB6">
              <w:rPr>
                <w:rFonts w:cs="Arial"/>
              </w:rPr>
              <w:t>la ingesta de</w:t>
            </w:r>
            <w:r>
              <w:rPr>
                <w:rFonts w:cs="Arial"/>
              </w:rPr>
              <w:t xml:space="preserve"> aliment</w:t>
            </w:r>
            <w:r w:rsidR="00C47CB6">
              <w:rPr>
                <w:rFonts w:cs="Arial"/>
              </w:rPr>
              <w:t>os “rápidos” y poco saludables</w:t>
            </w:r>
            <w:r w:rsidR="00084D07">
              <w:rPr>
                <w:rFonts w:cs="Arial"/>
              </w:rPr>
              <w:t>. L</w:t>
            </w:r>
            <w:r w:rsidR="00C47CB6">
              <w:rPr>
                <w:rFonts w:cs="Arial"/>
              </w:rPr>
              <w:t>os estudiantes de 1</w:t>
            </w:r>
            <w:r w:rsidR="00DE41E4">
              <w:rPr>
                <w:rFonts w:cs="Arial"/>
              </w:rPr>
              <w:t>ro de secundaria</w:t>
            </w:r>
            <w:r w:rsidR="00C47CB6">
              <w:rPr>
                <w:rFonts w:cs="Arial"/>
              </w:rPr>
              <w:t xml:space="preserve"> </w:t>
            </w:r>
            <w:r w:rsidR="00084D07">
              <w:rPr>
                <w:rFonts w:cs="Arial"/>
              </w:rPr>
              <w:t>están en</w:t>
            </w:r>
            <w:r w:rsidR="00FD7ACB">
              <w:rPr>
                <w:rFonts w:cs="Arial"/>
              </w:rPr>
              <w:t xml:space="preserve"> proceso de crecimiento </w:t>
            </w:r>
            <w:r w:rsidR="00084D07">
              <w:rPr>
                <w:rFonts w:cs="Arial"/>
              </w:rPr>
              <w:t xml:space="preserve">y necesitan conocer cómo mantener </w:t>
            </w:r>
            <w:r w:rsidR="00DE41E4">
              <w:rPr>
                <w:rFonts w:cs="Arial"/>
              </w:rPr>
              <w:t xml:space="preserve">una buena alimentación </w:t>
            </w:r>
            <w:r>
              <w:rPr>
                <w:rFonts w:cs="Arial"/>
              </w:rPr>
              <w:t xml:space="preserve">para prevenir enfermedades y llevar una vida sana. </w:t>
            </w:r>
            <w:r w:rsidR="00AB2447" w:rsidRPr="00AB2447">
              <w:t xml:space="preserve">Además, necesitan conocer </w:t>
            </w:r>
            <w:r w:rsidR="00AB2447" w:rsidRPr="00F41C4D">
              <w:t>¿Qué cantidad de calorías necesita consumir nuestro cuerpo? ¿Qué tipos de alimentos nutritivos consumimos con mayor frecuencia? ¿Qué ocurre con nuestro organismo si consumimos menos alimentos de lo necesario o alimentos poco nutritivos?</w:t>
            </w:r>
            <w:r w:rsidR="00AB2447" w:rsidRPr="00AB2447">
              <w:t xml:space="preserve"> </w:t>
            </w:r>
          </w:p>
        </w:tc>
      </w:tr>
    </w:tbl>
    <w:p w:rsidR="00597074" w:rsidRDefault="00597074" w:rsidP="004E45D7">
      <w:pPr>
        <w:spacing w:after="0" w:line="240" w:lineRule="auto"/>
        <w:rPr>
          <w:b/>
          <w:sz w:val="16"/>
        </w:rPr>
      </w:pPr>
    </w:p>
    <w:p w:rsidR="00F91F16" w:rsidRPr="000D06FB" w:rsidRDefault="00F91F16" w:rsidP="004E45D7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273"/>
        <w:gridCol w:w="5113"/>
      </w:tblGrid>
      <w:tr w:rsidR="00193BEF" w:rsidRPr="00541670" w:rsidTr="002C1BAD">
        <w:tc>
          <w:tcPr>
            <w:tcW w:w="9678" w:type="dxa"/>
            <w:gridSpan w:val="3"/>
          </w:tcPr>
          <w:p w:rsidR="00193BEF" w:rsidRPr="002C1BAD" w:rsidRDefault="0084332E" w:rsidP="002442FC">
            <w:pPr>
              <w:rPr>
                <w:rFonts w:cstheme="minorHAnsi"/>
                <w:b/>
              </w:rPr>
            </w:pPr>
            <w:r w:rsidRPr="002C1BAD">
              <w:rPr>
                <w:rFonts w:cstheme="minorHAnsi"/>
                <w:b/>
              </w:rPr>
              <w:t>III. APRENDIZAJES ESPERADOS</w:t>
            </w:r>
          </w:p>
        </w:tc>
      </w:tr>
      <w:tr w:rsidR="00F00FFF" w:rsidRPr="00541670" w:rsidTr="002C1BAD">
        <w:tc>
          <w:tcPr>
            <w:tcW w:w="2292" w:type="dxa"/>
          </w:tcPr>
          <w:p w:rsidR="00193BEF" w:rsidRPr="001D2951" w:rsidRDefault="00AB2447" w:rsidP="00193B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</w:t>
            </w:r>
            <w:r w:rsidR="00193BEF" w:rsidRPr="001D2951">
              <w:rPr>
                <w:rFonts w:cstheme="minorHAnsi"/>
              </w:rPr>
              <w:t>PETENCIAS</w:t>
            </w:r>
          </w:p>
        </w:tc>
        <w:tc>
          <w:tcPr>
            <w:tcW w:w="2273" w:type="dxa"/>
          </w:tcPr>
          <w:p w:rsidR="00193BEF" w:rsidRPr="001D2951" w:rsidRDefault="00193BEF" w:rsidP="00193BEF">
            <w:pPr>
              <w:jc w:val="center"/>
              <w:rPr>
                <w:rFonts w:cstheme="minorHAnsi"/>
                <w:b/>
              </w:rPr>
            </w:pPr>
            <w:r w:rsidRPr="001D2951">
              <w:rPr>
                <w:rFonts w:cstheme="minorHAnsi"/>
                <w:b/>
              </w:rPr>
              <w:t>CAPACIDADES</w:t>
            </w:r>
          </w:p>
        </w:tc>
        <w:tc>
          <w:tcPr>
            <w:tcW w:w="5113" w:type="dxa"/>
          </w:tcPr>
          <w:p w:rsidR="00193BEF" w:rsidRPr="001D2951" w:rsidRDefault="00193BEF" w:rsidP="00193BEF">
            <w:pPr>
              <w:jc w:val="center"/>
              <w:rPr>
                <w:rFonts w:cstheme="minorHAnsi"/>
                <w:b/>
              </w:rPr>
            </w:pPr>
            <w:r w:rsidRPr="001D2951">
              <w:rPr>
                <w:rFonts w:cstheme="minorHAnsi"/>
                <w:b/>
              </w:rPr>
              <w:t>INDICADORES</w:t>
            </w:r>
          </w:p>
        </w:tc>
      </w:tr>
      <w:tr w:rsidR="00F00FFF" w:rsidRPr="00F41C4D" w:rsidTr="002C1BAD">
        <w:tc>
          <w:tcPr>
            <w:tcW w:w="2292" w:type="dxa"/>
            <w:vMerge w:val="restart"/>
          </w:tcPr>
          <w:p w:rsidR="00F00FFF" w:rsidRPr="00C453C3" w:rsidRDefault="00AB6CA4" w:rsidP="00E33D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Actúa y piensa m</w:t>
            </w:r>
            <w:r w:rsidRPr="00C453C3">
              <w:rPr>
                <w:rFonts w:cstheme="minorHAnsi"/>
              </w:rPr>
              <w:t>atemática</w:t>
            </w:r>
            <w:r>
              <w:rPr>
                <w:rFonts w:cstheme="minorHAnsi"/>
              </w:rPr>
              <w:t xml:space="preserve">mente en  situaciones </w:t>
            </w:r>
            <w:r>
              <w:t>de gestión de datos e i</w:t>
            </w:r>
            <w:r w:rsidRPr="007779F3">
              <w:t>ncertidumbre</w:t>
            </w:r>
          </w:p>
        </w:tc>
        <w:tc>
          <w:tcPr>
            <w:tcW w:w="2273" w:type="dxa"/>
          </w:tcPr>
          <w:p w:rsidR="00F00FFF" w:rsidRPr="00541670" w:rsidRDefault="00F00FFF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>Mat</w:t>
            </w:r>
            <w:r w:rsidR="003A1FA5" w:rsidRPr="00541670">
              <w:rPr>
                <w:rFonts w:cstheme="minorHAnsi"/>
              </w:rPr>
              <w:t>ematiza situaciones</w:t>
            </w:r>
          </w:p>
        </w:tc>
        <w:tc>
          <w:tcPr>
            <w:tcW w:w="5113" w:type="dxa"/>
          </w:tcPr>
          <w:p w:rsidR="00631F4E" w:rsidRDefault="005A668E" w:rsidP="0052155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cs="VogelNormal"/>
              </w:rPr>
            </w:pPr>
            <w:r w:rsidRPr="00F41C4D">
              <w:rPr>
                <w:rFonts w:cs="VogelNormal"/>
              </w:rPr>
              <w:t xml:space="preserve">Organiza datos </w:t>
            </w:r>
            <w:r w:rsidR="00C24A88" w:rsidRPr="00F41C4D">
              <w:rPr>
                <w:rFonts w:cs="VogelNormal"/>
              </w:rPr>
              <w:t>en</w:t>
            </w:r>
            <w:r w:rsidRPr="00F41C4D">
              <w:rPr>
                <w:rFonts w:cs="VogelNormal"/>
              </w:rPr>
              <w:t xml:space="preserve"> var</w:t>
            </w:r>
            <w:r w:rsidR="00521558" w:rsidRPr="00F41C4D">
              <w:rPr>
                <w:rFonts w:cs="VogelNormal"/>
              </w:rPr>
              <w:t xml:space="preserve">iables cualitativas en situaciones </w:t>
            </w:r>
            <w:r w:rsidRPr="00F41C4D">
              <w:rPr>
                <w:rFonts w:cs="VogelNormal"/>
              </w:rPr>
              <w:t>que expresan cualidades o  características y plantea un modelo de gráfico de barras y circulares.</w:t>
            </w:r>
          </w:p>
          <w:p w:rsidR="00F91F16" w:rsidRPr="00F41C4D" w:rsidRDefault="00F91F16" w:rsidP="00F91F16">
            <w:pPr>
              <w:pStyle w:val="Prrafodelista"/>
              <w:autoSpaceDE w:val="0"/>
              <w:autoSpaceDN w:val="0"/>
              <w:adjustRightInd w:val="0"/>
              <w:ind w:left="284"/>
              <w:jc w:val="both"/>
              <w:rPr>
                <w:rFonts w:cs="VogelNormal"/>
              </w:rPr>
            </w:pPr>
          </w:p>
        </w:tc>
      </w:tr>
      <w:tr w:rsidR="00F00FFF" w:rsidRPr="00F41C4D" w:rsidTr="002C1BAD">
        <w:trPr>
          <w:trHeight w:val="577"/>
        </w:trPr>
        <w:tc>
          <w:tcPr>
            <w:tcW w:w="2292" w:type="dxa"/>
            <w:vMerge/>
          </w:tcPr>
          <w:p w:rsidR="00F00FFF" w:rsidRPr="00541670" w:rsidRDefault="00F00FFF" w:rsidP="00DC140C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F00FFF" w:rsidRPr="00541670" w:rsidRDefault="00F00FFF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</w:t>
            </w:r>
            <w:r w:rsidR="00C62D62" w:rsidRPr="00541670">
              <w:rPr>
                <w:rFonts w:cstheme="minorHAnsi"/>
                <w:bCs/>
                <w:color w:val="000000"/>
              </w:rPr>
              <w:t>pr</w:t>
            </w:r>
            <w:r w:rsidR="00054A6C" w:rsidRPr="00541670">
              <w:rPr>
                <w:rFonts w:cstheme="minorHAnsi"/>
                <w:bCs/>
                <w:color w:val="000000"/>
              </w:rPr>
              <w:t xml:space="preserve">esenta </w:t>
            </w:r>
            <w:r w:rsidR="00C765EE" w:rsidRPr="00541670">
              <w:rPr>
                <w:rFonts w:cstheme="minorHAnsi"/>
                <w:bCs/>
                <w:color w:val="000000"/>
              </w:rPr>
              <w:t>ideas matemáticas</w:t>
            </w:r>
          </w:p>
        </w:tc>
        <w:tc>
          <w:tcPr>
            <w:tcW w:w="5113" w:type="dxa"/>
          </w:tcPr>
          <w:p w:rsidR="00EB318B" w:rsidRPr="00F41C4D" w:rsidRDefault="00EB318B" w:rsidP="00062DD9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Cs/>
              </w:rPr>
            </w:pPr>
            <w:r w:rsidRPr="00F41C4D">
              <w:rPr>
                <w:rFonts w:cstheme="minorHAnsi"/>
                <w:bCs/>
              </w:rPr>
              <w:t>Expresa información presentada en cuadros, tablas y gráficos estadísticos para datos agrupados y no agrupados.</w:t>
            </w:r>
          </w:p>
          <w:p w:rsidR="00062DD9" w:rsidRPr="00F91F16" w:rsidRDefault="0016249E" w:rsidP="00062DD9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Cs/>
              </w:rPr>
            </w:pPr>
            <w:r w:rsidRPr="00F41C4D">
              <w:t>Expresa información y el propósito  de cada una de las medidas de tendencia cen</w:t>
            </w:r>
            <w:r w:rsidR="00C24A88" w:rsidRPr="00F41C4D">
              <w:t xml:space="preserve">tral para   datos  no agrupados aportando a las expresiones de los demás. </w:t>
            </w:r>
          </w:p>
          <w:p w:rsidR="00F91F16" w:rsidRPr="00F41C4D" w:rsidRDefault="00F91F16" w:rsidP="00F91F16">
            <w:pPr>
              <w:pStyle w:val="Prrafodelista"/>
              <w:ind w:left="284"/>
              <w:jc w:val="both"/>
              <w:rPr>
                <w:rFonts w:cstheme="minorHAnsi"/>
                <w:bCs/>
              </w:rPr>
            </w:pPr>
          </w:p>
        </w:tc>
      </w:tr>
      <w:tr w:rsidR="00E33DFB" w:rsidRPr="00F41C4D" w:rsidTr="002C1BAD">
        <w:tc>
          <w:tcPr>
            <w:tcW w:w="2292" w:type="dxa"/>
            <w:vMerge/>
          </w:tcPr>
          <w:p w:rsidR="00E33DFB" w:rsidRPr="00541670" w:rsidRDefault="00E33DFB" w:rsidP="00E33DFB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E33DFB" w:rsidRPr="00541670" w:rsidRDefault="00E33DFB" w:rsidP="009B1242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5113" w:type="dxa"/>
          </w:tcPr>
          <w:p w:rsidR="00E37813" w:rsidRPr="00F41C4D" w:rsidRDefault="00E37813" w:rsidP="00AB2447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F41C4D">
              <w:t>Recolecta datos cuantitativos discretos y continuos o cualitativos ordinales y nominales de su aula  por medio de la experimentación o interrogación o encuestas.</w:t>
            </w:r>
          </w:p>
          <w:p w:rsidR="0016249E" w:rsidRDefault="0016249E" w:rsidP="005A668E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F41C4D">
              <w:t>Selecciona la medida de tendencia central apropiada para representar un conjunto de datos al resolver problemas.</w:t>
            </w:r>
          </w:p>
          <w:p w:rsidR="00F91F16" w:rsidRPr="00F41C4D" w:rsidRDefault="00F91F16" w:rsidP="00F91F16">
            <w:pPr>
              <w:pStyle w:val="Prrafodelista"/>
              <w:ind w:left="284"/>
              <w:jc w:val="both"/>
            </w:pPr>
          </w:p>
        </w:tc>
      </w:tr>
      <w:tr w:rsidR="00E33DFB" w:rsidRPr="00F41C4D" w:rsidTr="002C1BAD">
        <w:tc>
          <w:tcPr>
            <w:tcW w:w="2292" w:type="dxa"/>
            <w:vMerge/>
          </w:tcPr>
          <w:p w:rsidR="00E33DFB" w:rsidRPr="00541670" w:rsidRDefault="00E33DFB" w:rsidP="00E33DFB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E33DFB" w:rsidRPr="00541670" w:rsidRDefault="00E33DFB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5113" w:type="dxa"/>
          </w:tcPr>
          <w:p w:rsidR="004E322B" w:rsidRDefault="00F83138" w:rsidP="00F91F16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F41C4D">
              <w:t>Argumenta procedimientos para hallar la  media, mediana y moda de datos no agrupados, la medida más representativa de un conjunto de datos y su importancia  en la toma de decisiones.</w:t>
            </w:r>
          </w:p>
          <w:p w:rsidR="00F91F16" w:rsidRPr="00F41C4D" w:rsidRDefault="00F91F16" w:rsidP="00F91F16">
            <w:pPr>
              <w:pStyle w:val="Prrafodelista"/>
              <w:ind w:left="284"/>
              <w:jc w:val="both"/>
            </w:pPr>
          </w:p>
        </w:tc>
      </w:tr>
      <w:tr w:rsidR="002F767D" w:rsidRPr="00F41C4D" w:rsidTr="002C1BAD">
        <w:tc>
          <w:tcPr>
            <w:tcW w:w="2292" w:type="dxa"/>
            <w:vMerge w:val="restart"/>
          </w:tcPr>
          <w:p w:rsidR="002F767D" w:rsidRPr="00B71EB3" w:rsidRDefault="00AB6CA4" w:rsidP="005A6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Actúa y piensa matemáticamente en s</w:t>
            </w:r>
            <w:r w:rsidRPr="00B71EB3">
              <w:rPr>
                <w:rFonts w:cstheme="minorHAnsi"/>
              </w:rPr>
              <w:t xml:space="preserve">ituaciones </w:t>
            </w:r>
            <w:r>
              <w:rPr>
                <w:rFonts w:cstheme="minorHAnsi"/>
              </w:rPr>
              <w:t>de cantidad</w:t>
            </w:r>
          </w:p>
        </w:tc>
        <w:tc>
          <w:tcPr>
            <w:tcW w:w="2273" w:type="dxa"/>
          </w:tcPr>
          <w:p w:rsidR="002F767D" w:rsidRPr="00541670" w:rsidRDefault="002F767D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>Matematiza situaciones</w:t>
            </w:r>
          </w:p>
        </w:tc>
        <w:tc>
          <w:tcPr>
            <w:tcW w:w="5113" w:type="dxa"/>
          </w:tcPr>
          <w:p w:rsidR="002F767D" w:rsidRPr="00F41C4D" w:rsidRDefault="002F767D" w:rsidP="009B124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rFonts w:cs="VogelNormal"/>
              </w:rPr>
            </w:pPr>
            <w:r w:rsidRPr="00F41C4D">
              <w:t>Usa modelos referidos a la proporcionalidad directa al resolver problemas.</w:t>
            </w:r>
          </w:p>
        </w:tc>
      </w:tr>
      <w:tr w:rsidR="002F767D" w:rsidRPr="00F41C4D" w:rsidTr="002C1BAD">
        <w:tc>
          <w:tcPr>
            <w:tcW w:w="2292" w:type="dxa"/>
            <w:vMerge/>
          </w:tcPr>
          <w:p w:rsidR="002F767D" w:rsidRPr="00541670" w:rsidRDefault="002F767D" w:rsidP="00E33DFB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2F767D" w:rsidRPr="00541670" w:rsidRDefault="002F767D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representa ideas matemáticas</w:t>
            </w:r>
          </w:p>
        </w:tc>
        <w:tc>
          <w:tcPr>
            <w:tcW w:w="5113" w:type="dxa"/>
          </w:tcPr>
          <w:p w:rsidR="00650259" w:rsidRPr="00F41C4D" w:rsidRDefault="00650259" w:rsidP="00C24A8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</w:pPr>
            <w:r w:rsidRPr="00F41C4D">
              <w:t>Organiza datos en ta</w:t>
            </w:r>
            <w:r w:rsidR="00FA72AD" w:rsidRPr="00F41C4D">
              <w:t>blas</w:t>
            </w:r>
            <w:r w:rsidR="00D13FAD" w:rsidRPr="00F41C4D">
              <w:t xml:space="preserve"> para expresa</w:t>
            </w:r>
            <w:r w:rsidRPr="00F41C4D">
              <w:t xml:space="preserve"> relaciones de proporcionalidad directa entre magnitudes.</w:t>
            </w:r>
          </w:p>
        </w:tc>
      </w:tr>
      <w:tr w:rsidR="002F767D" w:rsidRPr="00F41C4D" w:rsidTr="002C1BAD">
        <w:trPr>
          <w:trHeight w:val="801"/>
        </w:trPr>
        <w:tc>
          <w:tcPr>
            <w:tcW w:w="2292" w:type="dxa"/>
            <w:vMerge/>
          </w:tcPr>
          <w:p w:rsidR="002F767D" w:rsidRPr="00541670" w:rsidRDefault="002F767D" w:rsidP="00E33DFB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2F767D" w:rsidRPr="00541670" w:rsidRDefault="002F767D" w:rsidP="009B1242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5113" w:type="dxa"/>
          </w:tcPr>
          <w:p w:rsidR="002F767D" w:rsidRPr="00F41C4D" w:rsidRDefault="002F767D" w:rsidP="00C24A88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rFonts w:cstheme="minorHAnsi"/>
                <w:bCs/>
              </w:rPr>
            </w:pPr>
            <w:r w:rsidRPr="00F41C4D">
              <w:t>Halla el término desconocido de una proporción apoyado en recursos gráficos y otros al resolver problemas.</w:t>
            </w:r>
          </w:p>
        </w:tc>
      </w:tr>
      <w:tr w:rsidR="002F767D" w:rsidRPr="00F41C4D" w:rsidTr="002C1BAD">
        <w:trPr>
          <w:trHeight w:val="801"/>
        </w:trPr>
        <w:tc>
          <w:tcPr>
            <w:tcW w:w="2292" w:type="dxa"/>
            <w:vMerge/>
          </w:tcPr>
          <w:p w:rsidR="002F767D" w:rsidRPr="00541670" w:rsidRDefault="002F767D" w:rsidP="00E33DFB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2F767D" w:rsidRPr="00541670" w:rsidRDefault="002F767D" w:rsidP="009B124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5113" w:type="dxa"/>
          </w:tcPr>
          <w:p w:rsidR="002F767D" w:rsidRPr="00F41C4D" w:rsidRDefault="002F767D" w:rsidP="002F767D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rFonts w:cs="VogelNormal"/>
              </w:rPr>
            </w:pPr>
            <w:r w:rsidRPr="00F41C4D">
              <w:t>Justifica</w:t>
            </w:r>
            <w:r w:rsidRPr="00F41C4D">
              <w:rPr>
                <w:rFonts w:cs="VogelNormal"/>
              </w:rPr>
              <w:t xml:space="preserve"> la diferencia entre el concepto de razón y proporcionalidad a partir de ejemplos</w:t>
            </w:r>
            <w:r w:rsidR="009B5479" w:rsidRPr="00F41C4D">
              <w:rPr>
                <w:rFonts w:cs="VogelNormal"/>
              </w:rPr>
              <w:t>.</w:t>
            </w:r>
          </w:p>
        </w:tc>
      </w:tr>
      <w:tr w:rsidR="000A0EC2" w:rsidRPr="00F41C4D" w:rsidTr="002C1BAD">
        <w:trPr>
          <w:trHeight w:val="801"/>
        </w:trPr>
        <w:tc>
          <w:tcPr>
            <w:tcW w:w="2292" w:type="dxa"/>
            <w:vMerge w:val="restart"/>
          </w:tcPr>
          <w:p w:rsidR="000A0EC2" w:rsidRPr="00541670" w:rsidRDefault="00AB6CA4" w:rsidP="000A0EC2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Actúa y piensa matemáticamente en s</w:t>
            </w:r>
            <w:r w:rsidRPr="00B71EB3">
              <w:rPr>
                <w:rFonts w:cstheme="minorHAnsi"/>
              </w:rPr>
              <w:t xml:space="preserve">ituaciones </w:t>
            </w:r>
            <w:r>
              <w:rPr>
                <w:rFonts w:cstheme="minorHAnsi"/>
              </w:rPr>
              <w:t>de regularidad, equivalencia y cambio</w:t>
            </w:r>
          </w:p>
        </w:tc>
        <w:tc>
          <w:tcPr>
            <w:tcW w:w="2273" w:type="dxa"/>
          </w:tcPr>
          <w:p w:rsidR="000A0EC2" w:rsidRPr="00541670" w:rsidRDefault="000A0EC2" w:rsidP="000A0EC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>Matematiza situaciones</w:t>
            </w:r>
          </w:p>
        </w:tc>
        <w:tc>
          <w:tcPr>
            <w:tcW w:w="5113" w:type="dxa"/>
          </w:tcPr>
          <w:p w:rsidR="000A0EC2" w:rsidRPr="00F41C4D" w:rsidRDefault="000A0EC2" w:rsidP="000A0EC2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</w:pPr>
            <w:r w:rsidRPr="00F41C4D">
              <w:t>Usa modelos referidos a ecuaciones lineales al plantear o resolver situaciones.</w:t>
            </w:r>
          </w:p>
        </w:tc>
      </w:tr>
      <w:tr w:rsidR="000A0EC2" w:rsidRPr="00F41C4D" w:rsidTr="002C1BAD">
        <w:trPr>
          <w:trHeight w:val="801"/>
        </w:trPr>
        <w:tc>
          <w:tcPr>
            <w:tcW w:w="2292" w:type="dxa"/>
            <w:vMerge/>
          </w:tcPr>
          <w:p w:rsidR="000A0EC2" w:rsidRPr="00541670" w:rsidRDefault="000A0EC2" w:rsidP="000A0EC2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0A0EC2" w:rsidRPr="00541670" w:rsidRDefault="000A0EC2" w:rsidP="000A0EC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representa ideas matemáticas</w:t>
            </w:r>
          </w:p>
        </w:tc>
        <w:tc>
          <w:tcPr>
            <w:tcW w:w="5113" w:type="dxa"/>
          </w:tcPr>
          <w:p w:rsidR="000A0EC2" w:rsidRPr="00F91F16" w:rsidRDefault="000A0EC2" w:rsidP="000A0EC2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bCs/>
              </w:rPr>
            </w:pPr>
            <w:r w:rsidRPr="00F41C4D">
              <w:t>Expresa condiciones de equilibrio y desequilibrio  a partir de  interpretar datos y gráficas de situaciones que implican ecuaciones de primer grado.</w:t>
            </w:r>
          </w:p>
          <w:p w:rsidR="00F91F16" w:rsidRPr="00F41C4D" w:rsidRDefault="00F91F16" w:rsidP="00F91F16">
            <w:pPr>
              <w:pStyle w:val="Prrafodelista"/>
              <w:ind w:left="207"/>
              <w:jc w:val="both"/>
              <w:rPr>
                <w:bCs/>
              </w:rPr>
            </w:pPr>
          </w:p>
        </w:tc>
      </w:tr>
      <w:tr w:rsidR="000A0EC2" w:rsidRPr="00F41C4D" w:rsidTr="002C1BAD">
        <w:trPr>
          <w:trHeight w:val="801"/>
        </w:trPr>
        <w:tc>
          <w:tcPr>
            <w:tcW w:w="2292" w:type="dxa"/>
            <w:vMerge/>
          </w:tcPr>
          <w:p w:rsidR="000A0EC2" w:rsidRPr="00541670" w:rsidRDefault="000A0EC2" w:rsidP="000A0EC2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0A0EC2" w:rsidRPr="00541670" w:rsidRDefault="000A0EC2" w:rsidP="000A0EC2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5113" w:type="dxa"/>
          </w:tcPr>
          <w:p w:rsidR="000A0EC2" w:rsidRPr="00F41C4D" w:rsidRDefault="000A0EC2" w:rsidP="000A0EC2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</w:pPr>
            <w:r w:rsidRPr="00F41C4D">
              <w:t>Diseña y ejecuta un plan orientado a la investigación y resolución de problemas</w:t>
            </w:r>
            <w:r w:rsidR="009B5479" w:rsidRPr="00F41C4D">
              <w:t>.</w:t>
            </w:r>
            <w:r w:rsidRPr="00F41C4D">
              <w:t xml:space="preserve"> </w:t>
            </w:r>
          </w:p>
        </w:tc>
      </w:tr>
      <w:tr w:rsidR="000A0EC2" w:rsidRPr="00F41C4D" w:rsidTr="002C1BAD">
        <w:trPr>
          <w:trHeight w:val="801"/>
        </w:trPr>
        <w:tc>
          <w:tcPr>
            <w:tcW w:w="2292" w:type="dxa"/>
            <w:vMerge/>
          </w:tcPr>
          <w:p w:rsidR="000A0EC2" w:rsidRPr="00541670" w:rsidRDefault="000A0EC2" w:rsidP="000A0EC2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73" w:type="dxa"/>
          </w:tcPr>
          <w:p w:rsidR="000A0EC2" w:rsidRPr="00541670" w:rsidRDefault="000A0EC2" w:rsidP="000A0EC2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5113" w:type="dxa"/>
          </w:tcPr>
          <w:p w:rsidR="000A0EC2" w:rsidRPr="00F41C4D" w:rsidRDefault="000A0EC2" w:rsidP="000A0EC2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</w:rPr>
            </w:pPr>
            <w:r w:rsidRPr="00F41C4D">
              <w:t>Identifica diferencias y errores en las argumentaciones de otros</w:t>
            </w:r>
          </w:p>
          <w:p w:rsidR="000A0EC2" w:rsidRDefault="000A0EC2" w:rsidP="000A0EC2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</w:rPr>
            </w:pPr>
            <w:r w:rsidRPr="00F41C4D">
              <w:rPr>
                <w:rFonts w:cstheme="minorHAnsi"/>
              </w:rPr>
              <w:t>Plantea conjetura a partir de casos referidas a los criterios de equivalencia.</w:t>
            </w:r>
          </w:p>
          <w:p w:rsidR="00F91F16" w:rsidRPr="00F91F16" w:rsidRDefault="00F91F16" w:rsidP="00F91F16">
            <w:pPr>
              <w:jc w:val="both"/>
              <w:rPr>
                <w:rFonts w:cstheme="minorHAnsi"/>
              </w:rPr>
            </w:pPr>
          </w:p>
        </w:tc>
      </w:tr>
      <w:tr w:rsidR="000A0EC2" w:rsidRPr="00541670" w:rsidTr="002C1BAD">
        <w:tc>
          <w:tcPr>
            <w:tcW w:w="9678" w:type="dxa"/>
            <w:gridSpan w:val="3"/>
          </w:tcPr>
          <w:p w:rsidR="000A0EC2" w:rsidRPr="00541670" w:rsidRDefault="000A0EC2" w:rsidP="000A0EC2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>CAMPOS TEMÁTICOS</w:t>
            </w:r>
          </w:p>
        </w:tc>
      </w:tr>
      <w:tr w:rsidR="000A0EC2" w:rsidRPr="00541670" w:rsidTr="002C1BAD">
        <w:tc>
          <w:tcPr>
            <w:tcW w:w="9678" w:type="dxa"/>
            <w:gridSpan w:val="3"/>
          </w:tcPr>
          <w:p w:rsidR="000A0EC2" w:rsidRPr="000A0EC2" w:rsidRDefault="000A0EC2" w:rsidP="000A0EC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Números racionales </w:t>
            </w:r>
          </w:p>
          <w:p w:rsidR="000A0EC2" w:rsidRPr="000A0EC2" w:rsidRDefault="000A0EC2" w:rsidP="000A0EC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Proporcionalidad y porcentajes</w:t>
            </w:r>
            <w:r w:rsidRPr="00F577FD">
              <w:rPr>
                <w:rFonts w:cstheme="minorHAnsi"/>
              </w:rPr>
              <w:t xml:space="preserve"> </w:t>
            </w:r>
          </w:p>
          <w:p w:rsidR="000A0EC2" w:rsidRPr="000A0EC2" w:rsidRDefault="000A0EC2" w:rsidP="000A0EC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Ecuaciones lineales </w:t>
            </w:r>
          </w:p>
          <w:p w:rsidR="00F91F16" w:rsidRPr="00F91F16" w:rsidRDefault="000A0EC2" w:rsidP="00F91F1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Tablas </w:t>
            </w:r>
            <w:r w:rsidRPr="00F577FD">
              <w:rPr>
                <w:rFonts w:cstheme="minorHAnsi"/>
              </w:rPr>
              <w:t xml:space="preserve">y gráfico </w:t>
            </w:r>
            <w:r>
              <w:rPr>
                <w:rFonts w:cstheme="minorHAnsi"/>
              </w:rPr>
              <w:t>estadísticos</w:t>
            </w:r>
          </w:p>
          <w:p w:rsidR="000A0EC2" w:rsidRPr="00F91F16" w:rsidRDefault="000A0EC2" w:rsidP="00F91F16">
            <w:pPr>
              <w:pStyle w:val="Prrafodelista"/>
              <w:jc w:val="both"/>
              <w:rPr>
                <w:rFonts w:cstheme="minorHAnsi"/>
                <w:b/>
                <w:bCs/>
              </w:rPr>
            </w:pPr>
            <w:r w:rsidRPr="00F91F16">
              <w:rPr>
                <w:rFonts w:cstheme="minorHAnsi"/>
              </w:rPr>
              <w:t>Gráfico de barras</w:t>
            </w:r>
          </w:p>
          <w:p w:rsidR="0033108B" w:rsidRPr="00F91F16" w:rsidRDefault="000A0EC2" w:rsidP="0078206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Medidas de tendencia central</w:t>
            </w:r>
          </w:p>
          <w:p w:rsidR="00F91F16" w:rsidRPr="00782062" w:rsidRDefault="00F91F16" w:rsidP="00F91F16">
            <w:pPr>
              <w:pStyle w:val="Prrafodelista"/>
              <w:jc w:val="both"/>
              <w:rPr>
                <w:rFonts w:cstheme="minorHAnsi"/>
                <w:b/>
                <w:bCs/>
              </w:rPr>
            </w:pPr>
          </w:p>
        </w:tc>
      </w:tr>
      <w:tr w:rsidR="000A0EC2" w:rsidRPr="00541670" w:rsidTr="002C1BAD">
        <w:tc>
          <w:tcPr>
            <w:tcW w:w="9678" w:type="dxa"/>
            <w:gridSpan w:val="3"/>
          </w:tcPr>
          <w:p w:rsidR="000A0EC2" w:rsidRPr="00B10D03" w:rsidRDefault="000A0EC2" w:rsidP="000A0EC2">
            <w:pPr>
              <w:rPr>
                <w:rFonts w:cstheme="minorHAnsi"/>
              </w:rPr>
            </w:pPr>
            <w:r w:rsidRPr="00B10D03">
              <w:rPr>
                <w:rFonts w:cstheme="minorHAnsi"/>
              </w:rPr>
              <w:t>IV. PRODUCTO (s) MÁS IMPORTANTE (s)</w:t>
            </w:r>
          </w:p>
        </w:tc>
      </w:tr>
      <w:tr w:rsidR="000A0EC2" w:rsidRPr="00541670" w:rsidTr="002C1BAD">
        <w:tc>
          <w:tcPr>
            <w:tcW w:w="9678" w:type="dxa"/>
            <w:gridSpan w:val="3"/>
          </w:tcPr>
          <w:p w:rsidR="00F91F16" w:rsidRDefault="000A0EC2" w:rsidP="00C9798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Panel informativo sobre la importancia de una alimentación </w:t>
            </w:r>
            <w:r w:rsidR="00C97985">
              <w:rPr>
                <w:rFonts w:cstheme="minorHAnsi"/>
              </w:rPr>
              <w:t>sana</w:t>
            </w:r>
            <w:r>
              <w:rPr>
                <w:rFonts w:cstheme="minorHAnsi"/>
              </w:rPr>
              <w:t>.</w:t>
            </w:r>
          </w:p>
          <w:p w:rsidR="00F91F16" w:rsidRPr="00541670" w:rsidRDefault="00F91F16" w:rsidP="00C97985">
            <w:pPr>
              <w:rPr>
                <w:rFonts w:cstheme="minorHAnsi"/>
                <w:b/>
              </w:rPr>
            </w:pPr>
          </w:p>
        </w:tc>
      </w:tr>
    </w:tbl>
    <w:p w:rsidR="004E322B" w:rsidRPr="00896A00" w:rsidRDefault="004E322B">
      <w:pPr>
        <w:rPr>
          <w:rFonts w:cstheme="minorHAnsi"/>
          <w:b/>
          <w:sz w:val="12"/>
        </w:rPr>
      </w:pPr>
    </w:p>
    <w:tbl>
      <w:tblPr>
        <w:tblStyle w:val="Tablaconcuadrcula"/>
        <w:tblW w:w="9904" w:type="dxa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193BEF" w:rsidRPr="00541670" w:rsidTr="002C1BAD">
        <w:tc>
          <w:tcPr>
            <w:tcW w:w="9904" w:type="dxa"/>
            <w:gridSpan w:val="2"/>
          </w:tcPr>
          <w:p w:rsidR="00193BEF" w:rsidRPr="002C1BAD" w:rsidRDefault="00193BEF" w:rsidP="002442FC">
            <w:pPr>
              <w:rPr>
                <w:rFonts w:cstheme="minorHAnsi"/>
                <w:b/>
              </w:rPr>
            </w:pPr>
            <w:r w:rsidRPr="002C1BAD">
              <w:rPr>
                <w:rFonts w:cstheme="minorHAnsi"/>
                <w:b/>
              </w:rPr>
              <w:t>V. SECUENCIA DE LAS SESIONES</w:t>
            </w:r>
          </w:p>
        </w:tc>
      </w:tr>
      <w:tr w:rsidR="00D722DC" w:rsidRPr="00541670" w:rsidTr="002C1BAD">
        <w:tc>
          <w:tcPr>
            <w:tcW w:w="4928" w:type="dxa"/>
          </w:tcPr>
          <w:p w:rsidR="00D722DC" w:rsidRPr="00137768" w:rsidRDefault="00D722DC" w:rsidP="00D722DC">
            <w:pPr>
              <w:rPr>
                <w:rFonts w:cstheme="minorHAnsi"/>
                <w:b/>
              </w:rPr>
            </w:pPr>
            <w:r w:rsidRPr="00137768">
              <w:rPr>
                <w:rFonts w:cstheme="minorHAnsi"/>
              </w:rPr>
              <w:t>SESIÓN 1                                                              (2 horas)</w:t>
            </w:r>
          </w:p>
          <w:p w:rsidR="00D722DC" w:rsidRPr="00137768" w:rsidRDefault="00D722DC" w:rsidP="00137768">
            <w:pPr>
              <w:jc w:val="center"/>
              <w:rPr>
                <w:rFonts w:cstheme="minorHAnsi"/>
                <w:b/>
              </w:rPr>
            </w:pPr>
            <w:r w:rsidRPr="00137768">
              <w:rPr>
                <w:rFonts w:cstheme="minorHAnsi"/>
              </w:rPr>
              <w:t>Título: “</w:t>
            </w:r>
            <w:r w:rsidR="00E33DFB" w:rsidRPr="00137768">
              <w:t>Clasificando nuestros alimentos</w:t>
            </w:r>
            <w:r w:rsidRPr="00137768">
              <w:rPr>
                <w:rFonts w:cstheme="minorHAnsi"/>
              </w:rPr>
              <w:t>”</w:t>
            </w:r>
          </w:p>
        </w:tc>
        <w:tc>
          <w:tcPr>
            <w:tcW w:w="4976" w:type="dxa"/>
          </w:tcPr>
          <w:p w:rsidR="00D722DC" w:rsidRPr="00137768" w:rsidRDefault="00064E08" w:rsidP="00D722DC">
            <w:pPr>
              <w:rPr>
                <w:rFonts w:cstheme="minorHAnsi"/>
              </w:rPr>
            </w:pPr>
            <w:r w:rsidRPr="00137768">
              <w:rPr>
                <w:rFonts w:cstheme="minorHAnsi"/>
              </w:rPr>
              <w:t>SESIÓN 2</w:t>
            </w:r>
            <w:r w:rsidR="00D722DC" w:rsidRPr="00137768">
              <w:rPr>
                <w:rFonts w:cstheme="minorHAnsi"/>
              </w:rPr>
              <w:t xml:space="preserve">              </w:t>
            </w:r>
            <w:r w:rsidRPr="00137768">
              <w:rPr>
                <w:rFonts w:cstheme="minorHAnsi"/>
              </w:rPr>
              <w:t xml:space="preserve">                        </w:t>
            </w:r>
            <w:r w:rsidR="00D722DC" w:rsidRPr="00137768">
              <w:rPr>
                <w:rFonts w:cstheme="minorHAnsi"/>
              </w:rPr>
              <w:t xml:space="preserve">                         (2 horas)</w:t>
            </w:r>
          </w:p>
          <w:p w:rsidR="00D722DC" w:rsidRPr="00137768" w:rsidRDefault="00D722DC" w:rsidP="00137768">
            <w:pPr>
              <w:jc w:val="center"/>
              <w:rPr>
                <w:rFonts w:cstheme="minorHAnsi"/>
              </w:rPr>
            </w:pPr>
            <w:r w:rsidRPr="00137768">
              <w:rPr>
                <w:rFonts w:cstheme="minorHAnsi"/>
              </w:rPr>
              <w:t xml:space="preserve">Título: </w:t>
            </w:r>
            <w:r w:rsidRPr="00137768">
              <w:t>“</w:t>
            </w:r>
            <w:r w:rsidR="007C2D2F" w:rsidRPr="00137768">
              <w:t>Conociendo nuestro perfil alimenticio</w:t>
            </w:r>
            <w:r w:rsidRPr="00137768">
              <w:t>”</w:t>
            </w:r>
          </w:p>
        </w:tc>
      </w:tr>
      <w:tr w:rsidR="00D722DC" w:rsidRPr="00541670" w:rsidTr="002C1BAD">
        <w:trPr>
          <w:trHeight w:val="6878"/>
        </w:trPr>
        <w:tc>
          <w:tcPr>
            <w:tcW w:w="4928" w:type="dxa"/>
          </w:tcPr>
          <w:p w:rsidR="00D722DC" w:rsidRPr="00115481" w:rsidRDefault="00D722DC" w:rsidP="00D722DC">
            <w:pPr>
              <w:jc w:val="both"/>
              <w:rPr>
                <w:rFonts w:cstheme="minorHAnsi"/>
                <w:bCs/>
              </w:rPr>
            </w:pPr>
            <w:r w:rsidRPr="00115481">
              <w:rPr>
                <w:rFonts w:cstheme="minorHAnsi"/>
              </w:rPr>
              <w:lastRenderedPageBreak/>
              <w:t>Indicador(es):</w:t>
            </w:r>
          </w:p>
          <w:p w:rsidR="00385B60" w:rsidRPr="00521558" w:rsidRDefault="00521558" w:rsidP="0052155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rFonts w:cs="VogelNormal"/>
                <w:b/>
              </w:rPr>
            </w:pPr>
            <w:r w:rsidRPr="00521558">
              <w:rPr>
                <w:rFonts w:cs="VogelNormal"/>
              </w:rPr>
              <w:t>Organiza datos en variables cualitativas en situaciones que expresan cualidades o  características y plantea un modelo de</w:t>
            </w:r>
            <w:r>
              <w:rPr>
                <w:rFonts w:cs="VogelNormal"/>
              </w:rPr>
              <w:t xml:space="preserve"> gráfico de barras</w:t>
            </w:r>
            <w:r w:rsidR="00D812DD">
              <w:rPr>
                <w:rFonts w:cs="VogelNormal"/>
              </w:rPr>
              <w:t>.</w:t>
            </w:r>
          </w:p>
          <w:p w:rsidR="00166FA2" w:rsidRPr="00115481" w:rsidRDefault="00166FA2" w:rsidP="0011548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rFonts w:cs="VogelNormal"/>
                <w:b/>
              </w:rPr>
            </w:pPr>
            <w:r w:rsidRPr="00521558">
              <w:t>Argument</w:t>
            </w:r>
            <w:r w:rsidR="007C22D0" w:rsidRPr="00521558">
              <w:t>a procedimientos</w:t>
            </w:r>
            <w:r w:rsidR="007C22D0">
              <w:t xml:space="preserve"> para hallar la moda de datos no agrupados </w:t>
            </w:r>
            <w:r w:rsidRPr="00115481">
              <w:t>y su importancia  en la toma de decisiones.</w:t>
            </w:r>
          </w:p>
          <w:p w:rsidR="007C2D2F" w:rsidRPr="00115481" w:rsidRDefault="007C2D2F" w:rsidP="007C2D2F">
            <w:pPr>
              <w:jc w:val="both"/>
              <w:rPr>
                <w:rFonts w:cstheme="minorHAnsi"/>
                <w:b/>
                <w:bCs/>
              </w:rPr>
            </w:pPr>
            <w:r w:rsidRPr="00115481">
              <w:rPr>
                <w:rFonts w:cstheme="minorHAnsi"/>
              </w:rPr>
              <w:t xml:space="preserve">Campo temático: </w:t>
            </w:r>
          </w:p>
          <w:p w:rsidR="007C2D2F" w:rsidRPr="00AB2447" w:rsidRDefault="007C2D2F" w:rsidP="00AB2447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b/>
              </w:rPr>
            </w:pPr>
            <w:r w:rsidRPr="00AB2447">
              <w:t>Tabla de frecuencia y gráfico de barras.</w:t>
            </w:r>
          </w:p>
          <w:p w:rsidR="00385B60" w:rsidRPr="00F91F16" w:rsidRDefault="00166FA2" w:rsidP="00385B6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rStyle w:val="A18"/>
                <w:rFonts w:cstheme="minorBidi"/>
                <w:b/>
                <w:color w:val="auto"/>
                <w:sz w:val="22"/>
                <w:szCs w:val="22"/>
              </w:rPr>
            </w:pPr>
            <w:r w:rsidRPr="00AB2447">
              <w:t>Medidas de tendencia central: moda</w:t>
            </w:r>
          </w:p>
          <w:p w:rsidR="00D722DC" w:rsidRPr="00115481" w:rsidRDefault="007C2D2F" w:rsidP="00D722DC">
            <w:pPr>
              <w:jc w:val="both"/>
              <w:rPr>
                <w:rFonts w:cstheme="minorHAnsi"/>
              </w:rPr>
            </w:pPr>
            <w:r w:rsidRPr="00115481">
              <w:rPr>
                <w:rFonts w:cstheme="minorHAnsi"/>
              </w:rPr>
              <w:t>A</w:t>
            </w:r>
            <w:r w:rsidR="00EE523F" w:rsidRPr="00115481">
              <w:rPr>
                <w:rFonts w:cstheme="minorHAnsi"/>
              </w:rPr>
              <w:t>ctividad(es):</w:t>
            </w:r>
          </w:p>
          <w:p w:rsidR="0093284E" w:rsidRPr="00CC6C67" w:rsidRDefault="00E33DFB" w:rsidP="0011548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CC6C67">
              <w:rPr>
                <w:rFonts w:cstheme="minorHAnsi"/>
              </w:rPr>
              <w:t xml:space="preserve">El </w:t>
            </w:r>
            <w:r w:rsidR="0093284E" w:rsidRPr="00CC6C67">
              <w:rPr>
                <w:rFonts w:cstheme="minorHAnsi"/>
              </w:rPr>
              <w:t>docente presenta el propósito y organiza el trabajo de la unidad, luego presenta la situación significativa.</w:t>
            </w:r>
          </w:p>
          <w:p w:rsidR="00D722DC" w:rsidRPr="00115481" w:rsidRDefault="0093284E" w:rsidP="0011548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El </w:t>
            </w:r>
            <w:r w:rsidR="00E33DFB" w:rsidRPr="00115481">
              <w:rPr>
                <w:rFonts w:cstheme="minorHAnsi"/>
              </w:rPr>
              <w:t>docente presenta un video sobre alimentos autóctonos o en su defecto una ficha de lectura sobre comida saludable y hace preguntas con respecto al tema.</w:t>
            </w:r>
          </w:p>
          <w:p w:rsidR="00E33DFB" w:rsidRPr="00115481" w:rsidRDefault="00E321B7" w:rsidP="0011548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115481">
              <w:rPr>
                <w:rFonts w:cstheme="minorHAnsi"/>
              </w:rPr>
              <w:t xml:space="preserve">Los estudiantes </w:t>
            </w:r>
            <w:r w:rsidR="00E96743">
              <w:rPr>
                <w:rFonts w:cstheme="minorHAnsi"/>
              </w:rPr>
              <w:t>realizan un listado de los alimentos que consumieron e</w:t>
            </w:r>
            <w:r w:rsidR="00F82C81">
              <w:rPr>
                <w:rFonts w:cstheme="minorHAnsi"/>
              </w:rPr>
              <w:t>l día anterior, para conocer qué</w:t>
            </w:r>
            <w:r w:rsidR="00E96743">
              <w:rPr>
                <w:rFonts w:cstheme="minorHAnsi"/>
              </w:rPr>
              <w:t xml:space="preserve"> alimentos consumen con más frecuencia</w:t>
            </w:r>
            <w:r w:rsidR="00AB2447">
              <w:rPr>
                <w:rFonts w:cstheme="minorHAnsi"/>
              </w:rPr>
              <w:t>. Lue</w:t>
            </w:r>
            <w:r w:rsidRPr="00115481">
              <w:rPr>
                <w:rFonts w:cstheme="minorHAnsi"/>
              </w:rPr>
              <w:t>go</w:t>
            </w:r>
            <w:r w:rsidR="00AB2447">
              <w:rPr>
                <w:rFonts w:cstheme="minorHAnsi"/>
              </w:rPr>
              <w:t>,</w:t>
            </w:r>
            <w:r w:rsidRPr="00115481">
              <w:rPr>
                <w:rFonts w:cstheme="minorHAnsi"/>
              </w:rPr>
              <w:t xml:space="preserve"> le dan un tratamiento </w:t>
            </w:r>
            <w:r w:rsidR="007C2D2F" w:rsidRPr="00115481">
              <w:rPr>
                <w:rFonts w:cstheme="minorHAnsi"/>
              </w:rPr>
              <w:t>estadístico a dicha información, elabor</w:t>
            </w:r>
            <w:r w:rsidR="003C212B" w:rsidRPr="00115481">
              <w:rPr>
                <w:rFonts w:cstheme="minorHAnsi"/>
              </w:rPr>
              <w:t>an</w:t>
            </w:r>
            <w:r w:rsidR="007C2D2F" w:rsidRPr="00115481">
              <w:rPr>
                <w:rFonts w:cstheme="minorHAnsi"/>
              </w:rPr>
              <w:t xml:space="preserve"> una tabla y gráfico de barra</w:t>
            </w:r>
            <w:r w:rsidR="00E96743">
              <w:rPr>
                <w:rFonts w:cstheme="minorHAnsi"/>
              </w:rPr>
              <w:t>s,</w:t>
            </w:r>
            <w:r w:rsidR="007C2D2F" w:rsidRPr="00115481">
              <w:rPr>
                <w:rFonts w:cstheme="minorHAnsi"/>
              </w:rPr>
              <w:t xml:space="preserve"> </w:t>
            </w:r>
            <w:r w:rsidR="003C212B" w:rsidRPr="00115481">
              <w:rPr>
                <w:rFonts w:cstheme="minorHAnsi"/>
              </w:rPr>
              <w:t>emiten</w:t>
            </w:r>
            <w:r w:rsidR="007C2D2F" w:rsidRPr="00115481">
              <w:rPr>
                <w:rFonts w:cstheme="minorHAnsi"/>
              </w:rPr>
              <w:t xml:space="preserve"> conclusiones de los resultados.</w:t>
            </w:r>
          </w:p>
          <w:p w:rsidR="00731F82" w:rsidRPr="00115481" w:rsidRDefault="00E321B7" w:rsidP="0011548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115481">
              <w:rPr>
                <w:rFonts w:cstheme="minorHAnsi"/>
              </w:rPr>
              <w:t xml:space="preserve">El docente realiza preguntas </w:t>
            </w:r>
            <w:r w:rsidR="00E96743">
              <w:rPr>
                <w:rFonts w:cstheme="minorHAnsi"/>
              </w:rPr>
              <w:t xml:space="preserve">meta cognitivas </w:t>
            </w:r>
            <w:r w:rsidR="00F2365F">
              <w:rPr>
                <w:rFonts w:cstheme="minorHAnsi"/>
              </w:rPr>
              <w:t xml:space="preserve">a manera de conclusión </w:t>
            </w:r>
            <w:r w:rsidRPr="00115481">
              <w:rPr>
                <w:rFonts w:cstheme="minorHAnsi"/>
              </w:rPr>
              <w:t>para promover la reflexión en los estudiantes.</w:t>
            </w:r>
            <w:r w:rsidR="00F82C81">
              <w:rPr>
                <w:rFonts w:cstheme="minorHAnsi"/>
              </w:rPr>
              <w:t xml:space="preserve"> Deja preguntas que serán respondidas la siguiente clase.</w:t>
            </w:r>
          </w:p>
        </w:tc>
        <w:tc>
          <w:tcPr>
            <w:tcW w:w="4976" w:type="dxa"/>
          </w:tcPr>
          <w:p w:rsidR="00D722DC" w:rsidRPr="00115481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115481">
              <w:rPr>
                <w:rFonts w:cstheme="minorHAnsi"/>
                <w:b/>
              </w:rPr>
              <w:t>Indicador(es):</w:t>
            </w:r>
          </w:p>
          <w:p w:rsidR="007C2D2F" w:rsidRPr="00115481" w:rsidRDefault="00166FA2" w:rsidP="0011548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6"/>
              <w:jc w:val="both"/>
              <w:rPr>
                <w:rFonts w:cs="VogelNormal"/>
                <w:bCs/>
              </w:rPr>
            </w:pPr>
            <w:r w:rsidRPr="00115481">
              <w:rPr>
                <w:rFonts w:cs="VogelNormal"/>
                <w:bCs/>
              </w:rPr>
              <w:t>Argumenta procedimientos para h</w:t>
            </w:r>
            <w:r w:rsidR="0005246C">
              <w:rPr>
                <w:rFonts w:cs="VogelNormal"/>
                <w:bCs/>
              </w:rPr>
              <w:t xml:space="preserve">allar la  media de datos no agrupados </w:t>
            </w:r>
            <w:r w:rsidRPr="00115481">
              <w:rPr>
                <w:rFonts w:cs="VogelNormal"/>
                <w:bCs/>
              </w:rPr>
              <w:t>y su importancia  en la toma de decisiones.</w:t>
            </w:r>
          </w:p>
          <w:p w:rsidR="007C2D2F" w:rsidRPr="00115481" w:rsidRDefault="007C2D2F" w:rsidP="007C2D2F">
            <w:pPr>
              <w:autoSpaceDE w:val="0"/>
              <w:autoSpaceDN w:val="0"/>
              <w:adjustRightInd w:val="0"/>
              <w:jc w:val="both"/>
              <w:rPr>
                <w:rFonts w:cs="VogelNormal"/>
              </w:rPr>
            </w:pPr>
          </w:p>
          <w:p w:rsidR="00166FA2" w:rsidRPr="00115481" w:rsidRDefault="00166FA2" w:rsidP="007C2D2F">
            <w:pPr>
              <w:autoSpaceDE w:val="0"/>
              <w:autoSpaceDN w:val="0"/>
              <w:adjustRightInd w:val="0"/>
              <w:jc w:val="both"/>
              <w:rPr>
                <w:rFonts w:cs="VogelNormal"/>
              </w:rPr>
            </w:pPr>
          </w:p>
          <w:p w:rsidR="00166FA2" w:rsidRDefault="00166FA2" w:rsidP="007C2D2F">
            <w:pPr>
              <w:autoSpaceDE w:val="0"/>
              <w:autoSpaceDN w:val="0"/>
              <w:adjustRightInd w:val="0"/>
              <w:jc w:val="both"/>
              <w:rPr>
                <w:rFonts w:cs="VogelNormal"/>
              </w:rPr>
            </w:pPr>
          </w:p>
          <w:p w:rsidR="00C7493B" w:rsidRPr="00115481" w:rsidRDefault="00C7493B" w:rsidP="007C2D2F">
            <w:pPr>
              <w:autoSpaceDE w:val="0"/>
              <w:autoSpaceDN w:val="0"/>
              <w:adjustRightInd w:val="0"/>
              <w:jc w:val="both"/>
              <w:rPr>
                <w:rFonts w:cs="VogelNormal"/>
              </w:rPr>
            </w:pPr>
          </w:p>
          <w:p w:rsidR="00D722DC" w:rsidRPr="00115481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115481">
              <w:rPr>
                <w:rFonts w:cstheme="minorHAnsi"/>
                <w:b/>
              </w:rPr>
              <w:t xml:space="preserve">Campo temático: </w:t>
            </w:r>
          </w:p>
          <w:p w:rsidR="00D722DC" w:rsidRPr="00115481" w:rsidRDefault="00166FA2" w:rsidP="00385B60">
            <w:pPr>
              <w:pStyle w:val="Prrafodelista"/>
              <w:numPr>
                <w:ilvl w:val="0"/>
                <w:numId w:val="18"/>
              </w:numPr>
              <w:ind w:left="175" w:hanging="141"/>
              <w:jc w:val="both"/>
              <w:rPr>
                <w:rFonts w:cstheme="minorHAnsi"/>
                <w:b/>
                <w:bCs/>
              </w:rPr>
            </w:pPr>
            <w:r w:rsidRPr="00115481">
              <w:rPr>
                <w:rFonts w:cstheme="minorHAnsi"/>
              </w:rPr>
              <w:t>Medidas de tendencia central: media aritmética</w:t>
            </w:r>
          </w:p>
          <w:p w:rsidR="0005246C" w:rsidRPr="00F91F16" w:rsidRDefault="0005246C" w:rsidP="00F91F16">
            <w:pPr>
              <w:jc w:val="both"/>
              <w:rPr>
                <w:rFonts w:cstheme="minorHAnsi"/>
                <w:b/>
                <w:bCs/>
              </w:rPr>
            </w:pPr>
          </w:p>
          <w:p w:rsidR="00D722DC" w:rsidRPr="00115481" w:rsidRDefault="00064E08" w:rsidP="00064E08">
            <w:pPr>
              <w:jc w:val="both"/>
              <w:rPr>
                <w:rFonts w:cstheme="minorHAnsi"/>
                <w:b/>
              </w:rPr>
            </w:pPr>
            <w:r w:rsidRPr="00115481">
              <w:rPr>
                <w:rFonts w:cstheme="minorHAnsi"/>
                <w:b/>
              </w:rPr>
              <w:t>Actividad(es):</w:t>
            </w:r>
          </w:p>
          <w:p w:rsidR="00276524" w:rsidRPr="00115481" w:rsidRDefault="007C2D2F" w:rsidP="00115481">
            <w:pPr>
              <w:pStyle w:val="Prrafodelista"/>
              <w:numPr>
                <w:ilvl w:val="0"/>
                <w:numId w:val="16"/>
              </w:numPr>
              <w:ind w:left="175" w:hanging="141"/>
              <w:jc w:val="both"/>
              <w:rPr>
                <w:rFonts w:cstheme="minorHAnsi"/>
                <w:b/>
              </w:rPr>
            </w:pPr>
            <w:r w:rsidRPr="00115481">
              <w:rPr>
                <w:rFonts w:cstheme="minorHAnsi"/>
              </w:rPr>
              <w:t>El docente pide voluntarios que den respuesta a las preguntas que designó en la clase anterior.</w:t>
            </w:r>
          </w:p>
          <w:p w:rsidR="00B66271" w:rsidRDefault="00F82C81" w:rsidP="00115481">
            <w:pPr>
              <w:pStyle w:val="Prrafodelista"/>
              <w:numPr>
                <w:ilvl w:val="0"/>
                <w:numId w:val="16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estudiantes junto</w:t>
            </w:r>
            <w:r w:rsidR="00B66271">
              <w:rPr>
                <w:rFonts w:cstheme="minorHAnsi"/>
              </w:rPr>
              <w:t xml:space="preserve"> con el docente completan la tabla relacionada al consumo de alimentos</w:t>
            </w:r>
            <w:r w:rsidR="00E70773">
              <w:rPr>
                <w:rFonts w:cstheme="minorHAnsi"/>
              </w:rPr>
              <w:t>,</w:t>
            </w:r>
            <w:r w:rsidR="00B66271">
              <w:rPr>
                <w:rFonts w:cstheme="minorHAnsi"/>
              </w:rPr>
              <w:t xml:space="preserve"> con la finalidad realizar operaciones para el cálculo de la media aritmética.</w:t>
            </w:r>
          </w:p>
          <w:p w:rsidR="00064E08" w:rsidRPr="00115481" w:rsidRDefault="00C7493B" w:rsidP="00115481">
            <w:pPr>
              <w:pStyle w:val="Prrafodelista"/>
              <w:numPr>
                <w:ilvl w:val="0"/>
                <w:numId w:val="16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docente induce a los estudiantes para </w:t>
            </w:r>
            <w:r w:rsidR="00E70773">
              <w:rPr>
                <w:rFonts w:cstheme="minorHAnsi"/>
              </w:rPr>
              <w:t xml:space="preserve">que </w:t>
            </w:r>
            <w:r>
              <w:rPr>
                <w:rFonts w:cstheme="minorHAnsi"/>
              </w:rPr>
              <w:t>argument</w:t>
            </w:r>
            <w:r w:rsidR="00E70773">
              <w:rPr>
                <w:rFonts w:cstheme="minorHAnsi"/>
              </w:rPr>
              <w:t>en</w:t>
            </w:r>
            <w:r>
              <w:rPr>
                <w:rFonts w:cstheme="minorHAnsi"/>
              </w:rPr>
              <w:t xml:space="preserve"> sus procedimientos sobre la obtención de la media aritmética. </w:t>
            </w:r>
          </w:p>
          <w:p w:rsidR="00F83138" w:rsidRPr="00115481" w:rsidRDefault="00B66271" w:rsidP="00B66271">
            <w:pPr>
              <w:pStyle w:val="Prrafodelista"/>
              <w:numPr>
                <w:ilvl w:val="0"/>
                <w:numId w:val="16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estudiantes resuelven la ficha de trabajo, reproducen la gráfica del perfil individual y resuelven las preguntas del cuestionario.</w:t>
            </w:r>
          </w:p>
        </w:tc>
      </w:tr>
      <w:tr w:rsidR="00D722DC" w:rsidRPr="00541670" w:rsidTr="002C1BAD">
        <w:tc>
          <w:tcPr>
            <w:tcW w:w="4928" w:type="dxa"/>
          </w:tcPr>
          <w:p w:rsidR="00D722DC" w:rsidRPr="004D0EAC" w:rsidRDefault="00064E08" w:rsidP="00D722DC">
            <w:pPr>
              <w:rPr>
                <w:rFonts w:cs="VogelNormal"/>
                <w:b/>
              </w:rPr>
            </w:pPr>
            <w:r w:rsidRPr="004D0EAC">
              <w:rPr>
                <w:rFonts w:cs="VogelNormal"/>
              </w:rPr>
              <w:t>SESIÓN 3</w:t>
            </w:r>
            <w:r w:rsidR="00D722DC" w:rsidRPr="004D0EAC">
              <w:rPr>
                <w:rFonts w:cs="VogelNormal"/>
              </w:rPr>
              <w:t xml:space="preserve">                                                  </w:t>
            </w:r>
            <w:r w:rsidRPr="004D0EAC">
              <w:rPr>
                <w:rFonts w:cs="VogelNormal"/>
              </w:rPr>
              <w:t xml:space="preserve"> </w:t>
            </w:r>
            <w:r w:rsidR="00D722DC" w:rsidRPr="004D0EAC">
              <w:rPr>
                <w:rFonts w:cs="VogelNormal"/>
              </w:rPr>
              <w:t xml:space="preserve">           (2 horas)</w:t>
            </w:r>
          </w:p>
          <w:p w:rsidR="00D722DC" w:rsidRPr="004D0EAC" w:rsidRDefault="00D722DC" w:rsidP="00137768">
            <w:pPr>
              <w:jc w:val="center"/>
              <w:rPr>
                <w:rFonts w:cs="VogelNormal"/>
                <w:b/>
              </w:rPr>
            </w:pPr>
            <w:r w:rsidRPr="004D0EAC">
              <w:rPr>
                <w:rFonts w:cs="VogelNormal"/>
              </w:rPr>
              <w:t>Título: “</w:t>
            </w:r>
            <w:r w:rsidR="00F83138" w:rsidRPr="004D0EAC">
              <w:rPr>
                <w:rFonts w:cs="VogelNormal"/>
              </w:rPr>
              <w:t>Conociendo mucho a través de unos pocos</w:t>
            </w:r>
            <w:r w:rsidRPr="004D0EAC">
              <w:rPr>
                <w:rFonts w:cs="VogelNormal"/>
              </w:rPr>
              <w:t>”</w:t>
            </w:r>
          </w:p>
        </w:tc>
        <w:tc>
          <w:tcPr>
            <w:tcW w:w="4976" w:type="dxa"/>
          </w:tcPr>
          <w:p w:rsidR="00D722DC" w:rsidRPr="004D0EAC" w:rsidRDefault="00064E08" w:rsidP="00D722DC">
            <w:pPr>
              <w:rPr>
                <w:rFonts w:cs="VogelNormal"/>
                <w:bCs/>
              </w:rPr>
            </w:pPr>
            <w:r w:rsidRPr="004D0EAC">
              <w:rPr>
                <w:rFonts w:cs="VogelNormal"/>
                <w:bCs/>
              </w:rPr>
              <w:t>SESIÓN 4</w:t>
            </w:r>
            <w:r w:rsidR="00D722DC" w:rsidRPr="004D0EAC">
              <w:rPr>
                <w:rFonts w:cs="VogelNormal"/>
                <w:bCs/>
              </w:rPr>
              <w:t xml:space="preserve">                                                             (2 horas)</w:t>
            </w:r>
          </w:p>
          <w:p w:rsidR="00D722DC" w:rsidRPr="004D0EAC" w:rsidRDefault="00D722DC" w:rsidP="00137768">
            <w:pPr>
              <w:jc w:val="center"/>
              <w:rPr>
                <w:rFonts w:cs="VogelNormal"/>
                <w:bCs/>
              </w:rPr>
            </w:pPr>
            <w:r w:rsidRPr="004D0EAC">
              <w:rPr>
                <w:rFonts w:cs="VogelNormal"/>
                <w:bCs/>
              </w:rPr>
              <w:t>Título: “</w:t>
            </w:r>
            <w:r w:rsidR="0016249E" w:rsidRPr="004D0EAC">
              <w:rPr>
                <w:rFonts w:cs="VogelNormal"/>
                <w:bCs/>
              </w:rPr>
              <w:t>Escogiendo al mejor representante</w:t>
            </w:r>
            <w:r w:rsidRPr="004D0EAC">
              <w:rPr>
                <w:rFonts w:cs="VogelNormal"/>
                <w:bCs/>
              </w:rPr>
              <w:t>”</w:t>
            </w:r>
          </w:p>
        </w:tc>
      </w:tr>
      <w:tr w:rsidR="00D722DC" w:rsidRPr="00541670" w:rsidTr="002C1BAD">
        <w:tc>
          <w:tcPr>
            <w:tcW w:w="4928" w:type="dxa"/>
          </w:tcPr>
          <w:p w:rsidR="00D722DC" w:rsidRPr="00EB318B" w:rsidRDefault="00D722DC" w:rsidP="00D722DC">
            <w:pPr>
              <w:jc w:val="both"/>
              <w:rPr>
                <w:rFonts w:cstheme="minorHAnsi"/>
                <w:bCs/>
              </w:rPr>
            </w:pPr>
            <w:r w:rsidRPr="00EB318B">
              <w:rPr>
                <w:rFonts w:cstheme="minorHAnsi"/>
              </w:rPr>
              <w:t>Indicador(es):</w:t>
            </w:r>
          </w:p>
          <w:p w:rsidR="00EB318B" w:rsidRDefault="00EB318B" w:rsidP="00E70773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b/>
              </w:rPr>
            </w:pPr>
            <w:r w:rsidRPr="00EB318B">
              <w:t xml:space="preserve">Expresa información </w:t>
            </w:r>
            <w:r w:rsidRPr="00E70773">
              <w:t>presentada en gráficos estadísticos para datos no agrupados.</w:t>
            </w:r>
          </w:p>
          <w:p w:rsidR="00D10DE7" w:rsidRPr="00D10DE7" w:rsidRDefault="00D10DE7" w:rsidP="00E70773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b/>
              </w:rPr>
            </w:pPr>
            <w:r w:rsidRPr="00D10DE7">
              <w:t>Expresa información y el propósito de una de las medidas de tendencia central para   datos  no agrupados.</w:t>
            </w:r>
          </w:p>
          <w:p w:rsidR="00DE0827" w:rsidRPr="00F91F16" w:rsidRDefault="00731F82" w:rsidP="00D722DC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b/>
              </w:rPr>
            </w:pPr>
            <w:r w:rsidRPr="00115481">
              <w:t>Recolecta datos cualitativos nominales de su aula  por medio de la experimentación o interrogación o encuestas.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 xml:space="preserve">Campo temático: </w:t>
            </w:r>
          </w:p>
          <w:p w:rsidR="00E30F53" w:rsidRPr="00E30F53" w:rsidRDefault="00E30F53" w:rsidP="00022457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Gráfico de barras</w:t>
            </w:r>
          </w:p>
          <w:p w:rsidR="00E30F53" w:rsidRPr="00E30F53" w:rsidRDefault="00E30F53" w:rsidP="00022457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Variables cualitativas</w:t>
            </w:r>
          </w:p>
          <w:p w:rsidR="00D722DC" w:rsidRPr="00E70773" w:rsidRDefault="0016249E" w:rsidP="00022457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Población y muestra</w:t>
            </w:r>
          </w:p>
          <w:p w:rsidR="00E70773" w:rsidRPr="00F91F16" w:rsidRDefault="00E70773" w:rsidP="00F91F16">
            <w:pPr>
              <w:jc w:val="both"/>
              <w:rPr>
                <w:rFonts w:cstheme="minorHAnsi"/>
              </w:rPr>
            </w:pPr>
          </w:p>
          <w:p w:rsidR="00D722DC" w:rsidRPr="00541670" w:rsidRDefault="00D722DC" w:rsidP="00D722DC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 xml:space="preserve">Actividad(es): </w:t>
            </w:r>
          </w:p>
          <w:p w:rsidR="00DB13A0" w:rsidRDefault="00A93308" w:rsidP="00115481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Mediante preguntas lo</w:t>
            </w:r>
            <w:r w:rsidR="00E7077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estudiantes descubr</w:t>
            </w:r>
            <w:r w:rsidR="003C212B">
              <w:rPr>
                <w:rFonts w:cstheme="minorHAnsi"/>
              </w:rPr>
              <w:t xml:space="preserve">en la importancia de </w:t>
            </w:r>
            <w:r w:rsidR="00E70773">
              <w:rPr>
                <w:rFonts w:cstheme="minorHAnsi"/>
              </w:rPr>
              <w:t>aplicar encuestas en</w:t>
            </w:r>
            <w:r>
              <w:rPr>
                <w:rFonts w:cstheme="minorHAnsi"/>
              </w:rPr>
              <w:t xml:space="preserve"> muestras de una población.</w:t>
            </w:r>
          </w:p>
          <w:p w:rsidR="00AA2316" w:rsidRDefault="00AA2316" w:rsidP="00115481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Los estudiantes formados en grupos de 10 calculan valores promedio correspondientes a grupos alimenticios.</w:t>
            </w:r>
            <w:r w:rsidR="0016249E">
              <w:rPr>
                <w:rFonts w:cstheme="minorHAnsi"/>
              </w:rPr>
              <w:t xml:space="preserve"> Comparan los promedios de los grupos con el promedio del salón.</w:t>
            </w:r>
          </w:p>
          <w:p w:rsidR="0016249E" w:rsidRPr="00DB13A0" w:rsidRDefault="0016249E" w:rsidP="00115481">
            <w:pPr>
              <w:pStyle w:val="Prrafodelista"/>
              <w:numPr>
                <w:ilvl w:val="0"/>
                <w:numId w:val="17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Los estudiantes deben sistematizar cómo estimarían un conjunto de datos a partir de un subconjunto de ellos.</w:t>
            </w:r>
          </w:p>
        </w:tc>
        <w:tc>
          <w:tcPr>
            <w:tcW w:w="4976" w:type="dxa"/>
          </w:tcPr>
          <w:p w:rsidR="00D722DC" w:rsidRPr="00541670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541670">
              <w:rPr>
                <w:rFonts w:cstheme="minorHAnsi"/>
                <w:b/>
              </w:rPr>
              <w:lastRenderedPageBreak/>
              <w:t>Indicador(es):</w:t>
            </w:r>
          </w:p>
          <w:p w:rsidR="00022457" w:rsidRDefault="0016249E" w:rsidP="0016249E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</w:pPr>
            <w:r w:rsidRPr="00C10045">
              <w:t>Expresa información y el propósito  de cada una de las medidas de tendencia central para datos  no agrupados.</w:t>
            </w:r>
          </w:p>
          <w:p w:rsidR="0016249E" w:rsidRDefault="0016249E" w:rsidP="0016249E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</w:pPr>
            <w:r w:rsidRPr="00C10045">
              <w:t>Selecciona la medida de tendencia central apropiada para representar un conjunto de datos al resolver problemas.</w:t>
            </w:r>
          </w:p>
          <w:p w:rsidR="00D90C07" w:rsidRPr="00DE0827" w:rsidRDefault="00536AC2" w:rsidP="00D722DC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</w:pPr>
            <w:r w:rsidRPr="00536AC2">
              <w:t>Argumenta procedimientos para hallar la  media, mediana y moda de datos no agrupados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541670">
              <w:rPr>
                <w:rFonts w:cstheme="minorHAnsi"/>
                <w:b/>
              </w:rPr>
              <w:t xml:space="preserve">Campo temático: </w:t>
            </w:r>
          </w:p>
          <w:p w:rsidR="003C2C32" w:rsidRPr="00DE0827" w:rsidRDefault="003C2C32" w:rsidP="003C2C32">
            <w:pPr>
              <w:pStyle w:val="Prrafodelista"/>
              <w:numPr>
                <w:ilvl w:val="0"/>
                <w:numId w:val="18"/>
              </w:numPr>
              <w:ind w:left="175" w:hanging="141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Medidas de tendencia central: media aritmética, mediana y moda.</w:t>
            </w:r>
          </w:p>
          <w:p w:rsidR="00DE0827" w:rsidRDefault="00DE0827" w:rsidP="00DE0827">
            <w:pPr>
              <w:pStyle w:val="Prrafodelista"/>
              <w:ind w:left="175"/>
              <w:jc w:val="both"/>
              <w:rPr>
                <w:rFonts w:cstheme="minorHAnsi"/>
              </w:rPr>
            </w:pPr>
          </w:p>
          <w:p w:rsidR="00DE0827" w:rsidRPr="00665DCA" w:rsidRDefault="00DE0827" w:rsidP="00DE0827">
            <w:pPr>
              <w:pStyle w:val="Prrafodelista"/>
              <w:ind w:left="175"/>
              <w:jc w:val="both"/>
              <w:rPr>
                <w:rFonts w:cstheme="minorHAnsi"/>
                <w:b/>
                <w:bCs/>
              </w:rPr>
            </w:pPr>
          </w:p>
          <w:p w:rsidR="00D722DC" w:rsidRPr="00541670" w:rsidRDefault="00D722DC" w:rsidP="00D722DC">
            <w:pPr>
              <w:jc w:val="both"/>
              <w:rPr>
                <w:rFonts w:cstheme="minorHAnsi"/>
                <w:b/>
              </w:rPr>
            </w:pPr>
            <w:r w:rsidRPr="00541670">
              <w:rPr>
                <w:rFonts w:cstheme="minorHAnsi"/>
                <w:b/>
              </w:rPr>
              <w:t xml:space="preserve">Actividad(es): </w:t>
            </w:r>
          </w:p>
          <w:p w:rsidR="00D722DC" w:rsidRPr="00A962C8" w:rsidRDefault="00E70773" w:rsidP="00115481">
            <w:pPr>
              <w:pStyle w:val="Prrafodelista"/>
              <w:numPr>
                <w:ilvl w:val="0"/>
                <w:numId w:val="19"/>
              </w:numPr>
              <w:ind w:left="175" w:hanging="14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Descubren </w:t>
            </w:r>
            <w:r w:rsidR="0016249E">
              <w:rPr>
                <w:rFonts w:cstheme="minorHAnsi"/>
              </w:rPr>
              <w:t>mediante preguntas, que existe otro tipo de medida de tendencia central.</w:t>
            </w:r>
          </w:p>
          <w:p w:rsidR="00A962C8" w:rsidRPr="0016249E" w:rsidRDefault="00A962C8" w:rsidP="00115481">
            <w:pPr>
              <w:pStyle w:val="Prrafodelista"/>
              <w:numPr>
                <w:ilvl w:val="0"/>
                <w:numId w:val="19"/>
              </w:numPr>
              <w:ind w:left="175" w:hanging="14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El docente presenta una ficha de trabajo con </w:t>
            </w:r>
            <w:r>
              <w:rPr>
                <w:rFonts w:cstheme="minorHAnsi"/>
              </w:rPr>
              <w:lastRenderedPageBreak/>
              <w:t>gráficos estadísticos y presenta diferentes casos relacionado</w:t>
            </w:r>
            <w:r w:rsidR="00E7077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al consumo de alimentos.</w:t>
            </w:r>
          </w:p>
          <w:p w:rsidR="0016249E" w:rsidRDefault="003C2C32" w:rsidP="00A962C8">
            <w:pPr>
              <w:pStyle w:val="Prrafodelista"/>
              <w:numPr>
                <w:ilvl w:val="0"/>
                <w:numId w:val="19"/>
              </w:numPr>
              <w:ind w:left="175" w:hanging="141"/>
              <w:jc w:val="both"/>
              <w:rPr>
                <w:rFonts w:cstheme="minorHAnsi"/>
              </w:rPr>
            </w:pPr>
            <w:r w:rsidRPr="003C2C32">
              <w:rPr>
                <w:rFonts w:cstheme="minorHAnsi"/>
              </w:rPr>
              <w:t xml:space="preserve">Analizan </w:t>
            </w:r>
            <w:r>
              <w:rPr>
                <w:rFonts w:cstheme="minorHAnsi"/>
              </w:rPr>
              <w:t>diferentes casos en los que conviene calcular la media y otros en los que conviene calcular la moda. Se in</w:t>
            </w:r>
            <w:r w:rsidR="00A962C8">
              <w:rPr>
                <w:rFonts w:cstheme="minorHAnsi"/>
              </w:rPr>
              <w:t>troduce el concepto de mediana.</w:t>
            </w:r>
          </w:p>
          <w:p w:rsidR="00782062" w:rsidRDefault="00782062" w:rsidP="00A962C8">
            <w:pPr>
              <w:pStyle w:val="Prrafodelista"/>
              <w:numPr>
                <w:ilvl w:val="0"/>
                <w:numId w:val="19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estudiantes responden a los cuestionarios argumentando procedimientos de reconocimiento y cálculo de medidas de tendencia central</w:t>
            </w:r>
          </w:p>
          <w:p w:rsidR="008368D6" w:rsidRPr="003C2C32" w:rsidRDefault="008368D6" w:rsidP="00A962C8">
            <w:pPr>
              <w:pStyle w:val="Prrafodelista"/>
              <w:numPr>
                <w:ilvl w:val="0"/>
                <w:numId w:val="19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propone una actividad para reforzar el aprendizaje.</w:t>
            </w:r>
          </w:p>
        </w:tc>
      </w:tr>
      <w:tr w:rsidR="00D722DC" w:rsidRPr="00541670" w:rsidTr="002C1BAD">
        <w:tc>
          <w:tcPr>
            <w:tcW w:w="4928" w:type="dxa"/>
          </w:tcPr>
          <w:p w:rsidR="00D722DC" w:rsidRPr="004D0EAC" w:rsidRDefault="00064E08" w:rsidP="00D722DC">
            <w:pPr>
              <w:rPr>
                <w:rFonts w:eastAsia="Times New Roman"/>
                <w:b/>
                <w:lang w:eastAsia="es-PE"/>
              </w:rPr>
            </w:pPr>
            <w:r w:rsidRPr="004D0EAC">
              <w:rPr>
                <w:rFonts w:eastAsia="Times New Roman"/>
                <w:lang w:eastAsia="es-PE"/>
              </w:rPr>
              <w:lastRenderedPageBreak/>
              <w:t>SESIÓN 5</w:t>
            </w:r>
            <w:r w:rsidR="00D722DC" w:rsidRPr="004D0EAC">
              <w:rPr>
                <w:rFonts w:eastAsia="Times New Roman"/>
                <w:lang w:eastAsia="es-PE"/>
              </w:rPr>
              <w:t xml:space="preserve">                                                              (2 horas)</w:t>
            </w:r>
          </w:p>
          <w:p w:rsidR="00D722DC" w:rsidRPr="004D0EAC" w:rsidRDefault="00D722DC" w:rsidP="002B2E6C">
            <w:pPr>
              <w:jc w:val="center"/>
              <w:rPr>
                <w:rFonts w:eastAsia="Times New Roman"/>
                <w:b/>
                <w:lang w:eastAsia="es-PE"/>
              </w:rPr>
            </w:pPr>
            <w:r w:rsidRPr="004D0EAC">
              <w:rPr>
                <w:rFonts w:eastAsia="Times New Roman"/>
                <w:lang w:eastAsia="es-PE"/>
              </w:rPr>
              <w:t>Título: “</w:t>
            </w:r>
            <w:r w:rsidR="005A668E" w:rsidRPr="004D0EAC">
              <w:rPr>
                <w:rFonts w:eastAsia="Times New Roman"/>
                <w:lang w:eastAsia="es-PE"/>
              </w:rPr>
              <w:t>Calculando las calorías consumidas en un desayuno</w:t>
            </w:r>
            <w:r w:rsidRPr="004D0EAC">
              <w:rPr>
                <w:rFonts w:eastAsia="Times New Roman"/>
                <w:lang w:eastAsia="es-PE"/>
              </w:rPr>
              <w:t>”</w:t>
            </w:r>
          </w:p>
        </w:tc>
        <w:tc>
          <w:tcPr>
            <w:tcW w:w="4976" w:type="dxa"/>
          </w:tcPr>
          <w:p w:rsidR="00D722DC" w:rsidRPr="004D0EAC" w:rsidRDefault="00064E08" w:rsidP="00D722DC">
            <w:pPr>
              <w:rPr>
                <w:rFonts w:eastAsia="Times New Roman"/>
                <w:bCs/>
                <w:lang w:eastAsia="es-PE"/>
              </w:rPr>
            </w:pPr>
            <w:r w:rsidRPr="004D0EAC">
              <w:rPr>
                <w:rFonts w:eastAsia="Times New Roman"/>
                <w:bCs/>
                <w:lang w:eastAsia="es-PE"/>
              </w:rPr>
              <w:t>SESIÓN 6</w:t>
            </w:r>
            <w:r w:rsidR="00D722DC" w:rsidRPr="004D0EAC">
              <w:rPr>
                <w:rFonts w:eastAsia="Times New Roman"/>
                <w:bCs/>
                <w:lang w:eastAsia="es-PE"/>
              </w:rPr>
              <w:t xml:space="preserve">                                                              (2 horas)</w:t>
            </w:r>
          </w:p>
          <w:p w:rsidR="00D722DC" w:rsidRPr="004D0EAC" w:rsidRDefault="00D722DC" w:rsidP="002B2E6C">
            <w:pPr>
              <w:jc w:val="center"/>
              <w:rPr>
                <w:rFonts w:eastAsia="Times New Roman"/>
                <w:bCs/>
                <w:lang w:eastAsia="es-PE"/>
              </w:rPr>
            </w:pPr>
            <w:r w:rsidRPr="004D0EAC">
              <w:rPr>
                <w:rFonts w:eastAsia="Times New Roman"/>
                <w:bCs/>
                <w:lang w:eastAsia="es-PE"/>
              </w:rPr>
              <w:t>Título: “</w:t>
            </w:r>
            <w:r w:rsidR="00AB29D5" w:rsidRPr="004D0EAC">
              <w:rPr>
                <w:rFonts w:eastAsia="Times New Roman"/>
                <w:bCs/>
                <w:lang w:eastAsia="es-PE"/>
              </w:rPr>
              <w:t>Cuantificando los macronutrientes</w:t>
            </w:r>
            <w:r w:rsidRPr="004D0EAC">
              <w:rPr>
                <w:rFonts w:eastAsia="Times New Roman"/>
                <w:bCs/>
                <w:lang w:eastAsia="es-PE"/>
              </w:rPr>
              <w:t>”</w:t>
            </w:r>
          </w:p>
        </w:tc>
      </w:tr>
      <w:tr w:rsidR="00D722DC" w:rsidRPr="00541670" w:rsidTr="002C1BAD">
        <w:tc>
          <w:tcPr>
            <w:tcW w:w="4928" w:type="dxa"/>
          </w:tcPr>
          <w:p w:rsidR="00AD3608" w:rsidRDefault="00D722DC" w:rsidP="00D722DC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>Indicador(es):</w:t>
            </w:r>
          </w:p>
          <w:p w:rsidR="00385B60" w:rsidRPr="00AB29D5" w:rsidRDefault="0020551B" w:rsidP="00AB29D5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eastAsia="Times New Roman"/>
                <w:b/>
                <w:lang w:eastAsia="es-PE"/>
              </w:rPr>
            </w:pPr>
            <w:r w:rsidRPr="0020551B">
              <w:rPr>
                <w:rFonts w:eastAsia="Times New Roman"/>
                <w:lang w:eastAsia="es-PE"/>
              </w:rPr>
              <w:t>Usa modelos referidos a la proporcionalidad directa al resolver problemas.</w:t>
            </w:r>
          </w:p>
          <w:p w:rsidR="00385B60" w:rsidRDefault="00385B60" w:rsidP="00A67FDB">
            <w:pPr>
              <w:pStyle w:val="Prrafodelista"/>
              <w:autoSpaceDE w:val="0"/>
              <w:autoSpaceDN w:val="0"/>
              <w:adjustRightInd w:val="0"/>
              <w:ind w:left="207"/>
              <w:rPr>
                <w:rFonts w:cs="VogelNormal"/>
                <w:highlight w:val="yellow"/>
              </w:rPr>
            </w:pPr>
          </w:p>
          <w:p w:rsidR="00DE0827" w:rsidRDefault="00DE0827" w:rsidP="00A67FDB">
            <w:pPr>
              <w:pStyle w:val="Prrafodelista"/>
              <w:autoSpaceDE w:val="0"/>
              <w:autoSpaceDN w:val="0"/>
              <w:adjustRightInd w:val="0"/>
              <w:ind w:left="207"/>
              <w:rPr>
                <w:rFonts w:cs="VogelNormal"/>
                <w:highlight w:val="yellow"/>
              </w:rPr>
            </w:pPr>
          </w:p>
          <w:p w:rsidR="00DE0827" w:rsidRDefault="00DE0827" w:rsidP="00A67FDB">
            <w:pPr>
              <w:pStyle w:val="Prrafodelista"/>
              <w:autoSpaceDE w:val="0"/>
              <w:autoSpaceDN w:val="0"/>
              <w:adjustRightInd w:val="0"/>
              <w:ind w:left="207"/>
              <w:rPr>
                <w:rFonts w:cs="VogelNormal"/>
                <w:highlight w:val="yellow"/>
              </w:rPr>
            </w:pPr>
          </w:p>
          <w:p w:rsidR="00DE0827" w:rsidRDefault="00DE0827" w:rsidP="00A67FDB">
            <w:pPr>
              <w:pStyle w:val="Prrafodelista"/>
              <w:autoSpaceDE w:val="0"/>
              <w:autoSpaceDN w:val="0"/>
              <w:adjustRightInd w:val="0"/>
              <w:ind w:left="207"/>
              <w:rPr>
                <w:rFonts w:cs="VogelNormal"/>
                <w:highlight w:val="yellow"/>
              </w:rPr>
            </w:pPr>
          </w:p>
          <w:p w:rsidR="00D722DC" w:rsidRPr="00541670" w:rsidRDefault="00D722DC" w:rsidP="00D722DC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 xml:space="preserve">Campo temático: </w:t>
            </w:r>
          </w:p>
          <w:p w:rsidR="0020551B" w:rsidRPr="00F91F16" w:rsidRDefault="00AB29D5" w:rsidP="00F91F16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Proporcionalidad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 xml:space="preserve">Actividad(es): </w:t>
            </w:r>
          </w:p>
          <w:p w:rsidR="0020551B" w:rsidRPr="00385B60" w:rsidRDefault="0020551B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Los estudiantes son agrupados mediante tarjetas de distintos grupos alimenticios y son invitados a responder el porqué de su importancia.</w:t>
            </w:r>
          </w:p>
          <w:p w:rsidR="00A723D0" w:rsidRDefault="00A723D0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Dan lectura </w:t>
            </w:r>
            <w:r w:rsidR="00E31D18">
              <w:rPr>
                <w:rFonts w:cstheme="minorHAnsi"/>
              </w:rPr>
              <w:t>a</w:t>
            </w:r>
            <w:r w:rsidR="0020551B" w:rsidRPr="0020551B">
              <w:rPr>
                <w:rFonts w:cstheme="minorHAnsi"/>
              </w:rPr>
              <w:t xml:space="preserve"> </w:t>
            </w:r>
            <w:r w:rsidR="00AB29D5">
              <w:rPr>
                <w:rFonts w:cstheme="minorHAnsi"/>
              </w:rPr>
              <w:t>una ficha sobre el valor</w:t>
            </w:r>
            <w:r w:rsidR="0020551B">
              <w:rPr>
                <w:rFonts w:cstheme="minorHAnsi"/>
              </w:rPr>
              <w:t xml:space="preserve"> del consumo de calorías.</w:t>
            </w:r>
          </w:p>
          <w:p w:rsidR="00A723D0" w:rsidRDefault="00A723D0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Los estudiantes simulan y calculan la cantidad de calorías consumidas en el desayuno, </w:t>
            </w:r>
            <w:r w:rsidR="00E31D18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>consideran la tabla de alimentos.</w:t>
            </w:r>
          </w:p>
          <w:p w:rsidR="00D722DC" w:rsidRDefault="00AB29D5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Los estudiantes descubren la necesidad del uso de la proporcionalidad</w:t>
            </w:r>
            <w:r w:rsidR="00A723D0">
              <w:rPr>
                <w:rFonts w:cstheme="minorHAnsi"/>
              </w:rPr>
              <w:t xml:space="preserve"> directa</w:t>
            </w:r>
            <w:r>
              <w:rPr>
                <w:rFonts w:cstheme="minorHAnsi"/>
              </w:rPr>
              <w:t xml:space="preserve"> para el cálculo de un consumo adecuado de calorías.</w:t>
            </w:r>
          </w:p>
          <w:p w:rsidR="00AB29D5" w:rsidRDefault="00AB29D5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Resuelven uno de los ejercicios del libro </w:t>
            </w:r>
            <w:r w:rsidR="00115481">
              <w:rPr>
                <w:rFonts w:cstheme="minorHAnsi"/>
              </w:rPr>
              <w:t>“R</w:t>
            </w:r>
            <w:r>
              <w:rPr>
                <w:rFonts w:cstheme="minorHAnsi"/>
              </w:rPr>
              <w:t xml:space="preserve">esolvamos </w:t>
            </w:r>
            <w:r w:rsidR="00115481">
              <w:rPr>
                <w:rFonts w:cstheme="minorHAnsi"/>
              </w:rPr>
              <w:t xml:space="preserve">1” </w:t>
            </w:r>
            <w:r>
              <w:rPr>
                <w:rFonts w:cstheme="minorHAnsi"/>
              </w:rPr>
              <w:t>a manera de reforzamiento.</w:t>
            </w:r>
          </w:p>
          <w:p w:rsidR="00AB29D5" w:rsidRPr="0020551B" w:rsidRDefault="00AB29D5" w:rsidP="00115481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El docente propone preguntas para corroborar la comprensión de lo trabajado en clase.</w:t>
            </w:r>
          </w:p>
        </w:tc>
        <w:tc>
          <w:tcPr>
            <w:tcW w:w="4976" w:type="dxa"/>
          </w:tcPr>
          <w:p w:rsidR="00D722DC" w:rsidRPr="00541670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541670">
              <w:rPr>
                <w:rFonts w:cstheme="minorHAnsi"/>
                <w:b/>
              </w:rPr>
              <w:t>Indicador(es):</w:t>
            </w:r>
          </w:p>
          <w:p w:rsidR="00650259" w:rsidRPr="00D13FAD" w:rsidRDefault="004101D4" w:rsidP="00D13FAD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  <w:bCs/>
              </w:rPr>
            </w:pPr>
            <w:r>
              <w:t xml:space="preserve">Halla </w:t>
            </w:r>
            <w:r w:rsidR="00AB29D5" w:rsidRPr="009E29BA">
              <w:t>el término desconocido de una proporción apoyado en recursos gráficos y otros al resolver problemas.</w:t>
            </w:r>
          </w:p>
          <w:p w:rsidR="00AB29D5" w:rsidRPr="00DE0827" w:rsidRDefault="00744FC4" w:rsidP="00DE0827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  <w:bCs/>
              </w:rPr>
            </w:pPr>
            <w:r>
              <w:t>Justifica la diferencia entre el concepto de razón y proporcionalidad a partir de ejemplos</w:t>
            </w:r>
          </w:p>
          <w:p w:rsidR="00DE0827" w:rsidRPr="00DE0827" w:rsidRDefault="00DE0827" w:rsidP="00DE0827">
            <w:pPr>
              <w:pStyle w:val="Prrafodelista"/>
              <w:ind w:left="175"/>
              <w:jc w:val="both"/>
              <w:rPr>
                <w:rFonts w:cstheme="minorHAnsi"/>
                <w:bCs/>
              </w:rPr>
            </w:pPr>
          </w:p>
          <w:p w:rsidR="00D722DC" w:rsidRDefault="00D722DC" w:rsidP="00D722DC">
            <w:pPr>
              <w:jc w:val="both"/>
              <w:rPr>
                <w:rFonts w:cstheme="minorHAnsi"/>
                <w:b/>
              </w:rPr>
            </w:pPr>
            <w:r w:rsidRPr="00541670">
              <w:rPr>
                <w:rFonts w:cstheme="minorHAnsi"/>
                <w:b/>
              </w:rPr>
              <w:t xml:space="preserve">Campo temático: </w:t>
            </w:r>
          </w:p>
          <w:p w:rsidR="001213DF" w:rsidRPr="00F91F16" w:rsidRDefault="00062DD9" w:rsidP="00F91F16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Proporcionalidad y porcentaje de un número.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  <w:b/>
              </w:rPr>
            </w:pPr>
            <w:r w:rsidRPr="00541670">
              <w:rPr>
                <w:rFonts w:cstheme="minorHAnsi"/>
                <w:b/>
              </w:rPr>
              <w:t xml:space="preserve">Actividad(es): </w:t>
            </w:r>
          </w:p>
          <w:p w:rsidR="001213DF" w:rsidRDefault="001213DF" w:rsidP="00115481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</w:rPr>
            </w:pPr>
            <w:r w:rsidRPr="001213DF">
              <w:rPr>
                <w:rFonts w:cstheme="minorHAnsi"/>
              </w:rPr>
              <w:t xml:space="preserve">El docente </w:t>
            </w:r>
            <w:r>
              <w:rPr>
                <w:rFonts w:cstheme="minorHAnsi"/>
              </w:rPr>
              <w:t>promueve una lluvia de ideas sobre la importancia del uso de la proporcionalidad en la vida diaria. Luego, a</w:t>
            </w:r>
            <w:r w:rsidRPr="001213DF">
              <w:rPr>
                <w:rFonts w:cstheme="minorHAnsi"/>
              </w:rPr>
              <w:t>nalizan un video sobre fuentes de ene</w:t>
            </w:r>
            <w:r>
              <w:rPr>
                <w:rFonts w:cstheme="minorHAnsi"/>
              </w:rPr>
              <w:t>rgía.</w:t>
            </w:r>
          </w:p>
          <w:p w:rsidR="001213DF" w:rsidRDefault="001213DF" w:rsidP="00115481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Calculan la cantidad de calorías que hay e</w:t>
            </w:r>
            <w:r w:rsidR="00062DD9">
              <w:rPr>
                <w:rFonts w:cstheme="minorHAnsi"/>
              </w:rPr>
              <w:t>n las diferentes opciones de un</w:t>
            </w:r>
            <w:r>
              <w:rPr>
                <w:rFonts w:cstheme="minorHAnsi"/>
              </w:rPr>
              <w:t xml:space="preserve"> desayuno americano.</w:t>
            </w:r>
            <w:r w:rsidR="00062DD9">
              <w:rPr>
                <w:rFonts w:cstheme="minorHAnsi"/>
              </w:rPr>
              <w:t xml:space="preserve"> </w:t>
            </w:r>
          </w:p>
          <w:p w:rsidR="00BA43EC" w:rsidRDefault="00062DD9" w:rsidP="00115481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Calculan el porcentaje de </w:t>
            </w:r>
            <w:r w:rsidR="007854B2">
              <w:rPr>
                <w:rFonts w:cstheme="minorHAnsi"/>
              </w:rPr>
              <w:t>carbohidratos, proteínas y grasas</w:t>
            </w:r>
            <w:r w:rsidR="00E31D18">
              <w:rPr>
                <w:rFonts w:cstheme="minorHAnsi"/>
              </w:rPr>
              <w:t>,</w:t>
            </w:r>
            <w:r w:rsidR="007854B2">
              <w:rPr>
                <w:rFonts w:cstheme="minorHAnsi"/>
              </w:rPr>
              <w:t xml:space="preserve"> en kilocalorías de los alimentos, </w:t>
            </w:r>
            <w:r w:rsidR="00E31D18">
              <w:rPr>
                <w:rFonts w:cstheme="minorHAnsi"/>
              </w:rPr>
              <w:t xml:space="preserve">empleando </w:t>
            </w:r>
            <w:r w:rsidR="007854B2">
              <w:rPr>
                <w:rFonts w:cstheme="minorHAnsi"/>
              </w:rPr>
              <w:t xml:space="preserve">proporciones y </w:t>
            </w:r>
            <w:r>
              <w:rPr>
                <w:rFonts w:cstheme="minorHAnsi"/>
              </w:rPr>
              <w:t>mediante el uso de la calculadora.</w:t>
            </w:r>
          </w:p>
          <w:p w:rsidR="00801080" w:rsidRDefault="00801080" w:rsidP="00115481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Establecen la diferencia entre razón y proporci</w:t>
            </w:r>
            <w:r w:rsidR="00E31D18">
              <w:rPr>
                <w:rFonts w:cstheme="minorHAnsi"/>
              </w:rPr>
              <w:t>ó</w:t>
            </w:r>
            <w:r>
              <w:rPr>
                <w:rFonts w:cstheme="minorHAnsi"/>
              </w:rPr>
              <w:t>n directa a través de un ejemplo.</w:t>
            </w:r>
          </w:p>
          <w:p w:rsidR="00062DD9" w:rsidRPr="00062DD9" w:rsidRDefault="00062DD9" w:rsidP="00115481">
            <w:pPr>
              <w:pStyle w:val="Prrafodelista"/>
              <w:numPr>
                <w:ilvl w:val="0"/>
                <w:numId w:val="21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estudiantes realizan un proceso de metacognición.</w:t>
            </w:r>
          </w:p>
        </w:tc>
      </w:tr>
      <w:tr w:rsidR="00D722DC" w:rsidRPr="00541670" w:rsidTr="002C1BAD">
        <w:tc>
          <w:tcPr>
            <w:tcW w:w="4928" w:type="dxa"/>
          </w:tcPr>
          <w:p w:rsidR="00D722DC" w:rsidRPr="004D0EAC" w:rsidRDefault="00064E08" w:rsidP="00D722DC">
            <w:pPr>
              <w:rPr>
                <w:b/>
              </w:rPr>
            </w:pPr>
            <w:r w:rsidRPr="004D0EAC">
              <w:t>SESIÓN 7</w:t>
            </w:r>
            <w:r w:rsidR="00D722DC" w:rsidRPr="004D0EAC">
              <w:t xml:space="preserve">                                                              (2 horas)</w:t>
            </w:r>
          </w:p>
          <w:p w:rsidR="00D722DC" w:rsidRPr="004D0EAC" w:rsidRDefault="00D722DC" w:rsidP="002B2E6C">
            <w:pPr>
              <w:jc w:val="center"/>
              <w:rPr>
                <w:b/>
              </w:rPr>
            </w:pPr>
            <w:r w:rsidRPr="004D0EAC">
              <w:t>Título: “</w:t>
            </w:r>
            <w:r w:rsidR="00062DD9" w:rsidRPr="004D0EAC">
              <w:t>Valorando lo saludable de una comida</w:t>
            </w:r>
            <w:r w:rsidRPr="004D0EAC">
              <w:t>”</w:t>
            </w:r>
          </w:p>
        </w:tc>
        <w:tc>
          <w:tcPr>
            <w:tcW w:w="4976" w:type="dxa"/>
          </w:tcPr>
          <w:p w:rsidR="00D722DC" w:rsidRPr="004D0EAC" w:rsidRDefault="00064E08" w:rsidP="00D722DC">
            <w:pPr>
              <w:rPr>
                <w:bCs/>
              </w:rPr>
            </w:pPr>
            <w:r w:rsidRPr="004D0EAC">
              <w:rPr>
                <w:bCs/>
              </w:rPr>
              <w:t>SESIÓN 8</w:t>
            </w:r>
            <w:r w:rsidR="00D722DC" w:rsidRPr="004D0EAC">
              <w:rPr>
                <w:bCs/>
              </w:rPr>
              <w:t xml:space="preserve">                                                              (2 horas)</w:t>
            </w:r>
          </w:p>
          <w:p w:rsidR="00D722DC" w:rsidRPr="004D0EAC" w:rsidRDefault="00D722DC" w:rsidP="00AA4BEF">
            <w:pPr>
              <w:jc w:val="center"/>
              <w:rPr>
                <w:bCs/>
              </w:rPr>
            </w:pPr>
            <w:r w:rsidRPr="004D0EAC">
              <w:rPr>
                <w:bCs/>
              </w:rPr>
              <w:t>Título: “</w:t>
            </w:r>
            <w:r w:rsidR="00F577FD" w:rsidRPr="004D0EAC">
              <w:rPr>
                <w:bCs/>
              </w:rPr>
              <w:t xml:space="preserve">Haciendo un balance </w:t>
            </w:r>
            <w:r w:rsidR="00AA4BEF">
              <w:rPr>
                <w:bCs/>
              </w:rPr>
              <w:t>de energías al</w:t>
            </w:r>
            <w:r w:rsidR="00F577FD" w:rsidRPr="004D0EAC">
              <w:rPr>
                <w:bCs/>
              </w:rPr>
              <w:t xml:space="preserve"> día</w:t>
            </w:r>
            <w:r w:rsidRPr="004D0EAC">
              <w:rPr>
                <w:bCs/>
              </w:rPr>
              <w:t>”</w:t>
            </w:r>
          </w:p>
        </w:tc>
      </w:tr>
      <w:tr w:rsidR="00D722DC" w:rsidRPr="00541670" w:rsidTr="002C1BAD">
        <w:tc>
          <w:tcPr>
            <w:tcW w:w="4928" w:type="dxa"/>
          </w:tcPr>
          <w:p w:rsidR="00F569EA" w:rsidRDefault="00D722DC" w:rsidP="00D722DC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>Indicador(es):</w:t>
            </w:r>
          </w:p>
          <w:p w:rsidR="00E95DDF" w:rsidRPr="00F91F16" w:rsidRDefault="00D13FAD" w:rsidP="00D722DC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/>
              </w:rPr>
            </w:pPr>
            <w:r w:rsidRPr="00D13FAD">
              <w:t>Organiza datos en ta</w:t>
            </w:r>
            <w:r w:rsidR="00FA72AD">
              <w:t>blas para expresar</w:t>
            </w:r>
            <w:r w:rsidRPr="00D13FAD">
              <w:t xml:space="preserve"> relaciones de proporcionalidad directa entre magnitudes</w:t>
            </w:r>
            <w:r w:rsidR="00E95DDF" w:rsidRPr="00E95DDF">
              <w:rPr>
                <w:rFonts w:cstheme="minorHAnsi"/>
              </w:rPr>
              <w:t>.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 xml:space="preserve">Campo temático: </w:t>
            </w:r>
          </w:p>
          <w:p w:rsidR="00AA62CA" w:rsidRPr="00AA62CA" w:rsidRDefault="00AA62CA" w:rsidP="00C27BBF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Proporcionalidad directa</w:t>
            </w:r>
          </w:p>
          <w:p w:rsidR="00927BCB" w:rsidRPr="00F91F16" w:rsidRDefault="00927BCB" w:rsidP="00F91F16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Números racionales</w:t>
            </w:r>
          </w:p>
          <w:p w:rsidR="00D722DC" w:rsidRPr="00541670" w:rsidRDefault="00D722DC" w:rsidP="00D722DC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 xml:space="preserve">Actividad(es): </w:t>
            </w:r>
          </w:p>
          <w:p w:rsidR="00D722DC" w:rsidRPr="00927BCB" w:rsidRDefault="00927BCB" w:rsidP="001154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docente recoge lo trabajado en la clase </w:t>
            </w:r>
            <w:r>
              <w:rPr>
                <w:rFonts w:cstheme="minorHAnsi"/>
              </w:rPr>
              <w:lastRenderedPageBreak/>
              <w:t xml:space="preserve">anterior e invita a los estudiantes a ver el video: </w:t>
            </w:r>
            <w:r>
              <w:rPr>
                <w:rFonts w:cs="Arial"/>
              </w:rPr>
              <w:t>¿Cómo se obtiene el balance adecuado de calorías?</w:t>
            </w:r>
          </w:p>
          <w:p w:rsidR="00DE41E4" w:rsidRDefault="00927BCB" w:rsidP="001154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 w:rsidRPr="00927BCB">
              <w:rPr>
                <w:rFonts w:cstheme="minorHAnsi"/>
              </w:rPr>
              <w:t xml:space="preserve">En grupos, los estudiantes calculan el </w:t>
            </w:r>
            <w:r>
              <w:rPr>
                <w:rFonts w:cstheme="minorHAnsi"/>
              </w:rPr>
              <w:t xml:space="preserve">porcentaje de calorías que hay en </w:t>
            </w:r>
            <w:r w:rsidR="00166E35">
              <w:rPr>
                <w:rFonts w:cstheme="minorHAnsi"/>
              </w:rPr>
              <w:t>un</w:t>
            </w:r>
            <w:r w:rsidR="00C77DAF">
              <w:rPr>
                <w:rFonts w:cstheme="minorHAnsi"/>
              </w:rPr>
              <w:t xml:space="preserve"> plato de comida estableciendo la proporcionalidad directa.</w:t>
            </w:r>
          </w:p>
          <w:p w:rsidR="00166E35" w:rsidRDefault="00166E35" w:rsidP="001154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Resuelven problemas relacionadas al consumo </w:t>
            </w:r>
            <w:r w:rsidR="00E31D18">
              <w:rPr>
                <w:rFonts w:cstheme="minorHAnsi"/>
              </w:rPr>
              <w:t xml:space="preserve">adecuado </w:t>
            </w:r>
            <w:r>
              <w:rPr>
                <w:rFonts w:cstheme="minorHAnsi"/>
              </w:rPr>
              <w:t>de kcal en función al peso</w:t>
            </w:r>
            <w:r w:rsidR="00E31D1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927BCB" w:rsidRPr="00FC2D6C" w:rsidRDefault="00C97358" w:rsidP="00FC2D6C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Los estudiantes establecen si el consumo de los alimentos </w:t>
            </w:r>
            <w:r w:rsidR="00FC2D6C">
              <w:rPr>
                <w:rFonts w:cstheme="minorHAnsi"/>
              </w:rPr>
              <w:t xml:space="preserve">son o no </w:t>
            </w:r>
            <w:r>
              <w:rPr>
                <w:rFonts w:cstheme="minorHAnsi"/>
              </w:rPr>
              <w:t>saludable</w:t>
            </w:r>
            <w:r w:rsidR="00FC2D6C">
              <w:rPr>
                <w:rFonts w:cstheme="minorHAnsi"/>
              </w:rPr>
              <w:t>s en base a la cantidad de kcal consumidas.</w:t>
            </w:r>
          </w:p>
        </w:tc>
        <w:tc>
          <w:tcPr>
            <w:tcW w:w="4976" w:type="dxa"/>
          </w:tcPr>
          <w:p w:rsidR="00D722DC" w:rsidRPr="00541670" w:rsidRDefault="00D722DC" w:rsidP="00D722DC">
            <w:pPr>
              <w:jc w:val="both"/>
              <w:rPr>
                <w:rFonts w:cstheme="minorHAnsi"/>
                <w:b/>
                <w:bCs/>
              </w:rPr>
            </w:pPr>
            <w:r w:rsidRPr="00541670">
              <w:rPr>
                <w:rFonts w:cstheme="minorHAnsi"/>
                <w:b/>
              </w:rPr>
              <w:lastRenderedPageBreak/>
              <w:t>Indicador(es):</w:t>
            </w:r>
          </w:p>
          <w:p w:rsidR="00686695" w:rsidRPr="00F91F16" w:rsidRDefault="00686695" w:rsidP="00F91F16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</w:pPr>
            <w:r w:rsidRPr="00686695">
              <w:t>Usa modelos referidos a ecuaciones lineales al plantear o resolver situaciones.</w:t>
            </w:r>
          </w:p>
          <w:p w:rsidR="00D722DC" w:rsidRPr="00C27BBF" w:rsidRDefault="008E23E8" w:rsidP="00DD493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5C">
              <w:rPr>
                <w:rStyle w:val="A27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22DC" w:rsidRPr="00C27B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Campo temático: </w:t>
            </w:r>
          </w:p>
          <w:p w:rsidR="00D722DC" w:rsidRPr="00686695" w:rsidRDefault="00291713" w:rsidP="00C27BBF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Ecuaciones lineales</w:t>
            </w:r>
          </w:p>
          <w:p w:rsidR="00686695" w:rsidRPr="00C27BBF" w:rsidRDefault="00686695" w:rsidP="00686695">
            <w:pPr>
              <w:pStyle w:val="Prrafodelista"/>
              <w:ind w:left="175"/>
              <w:jc w:val="both"/>
              <w:rPr>
                <w:rFonts w:cstheme="minorHAnsi"/>
                <w:b/>
                <w:bCs/>
              </w:rPr>
            </w:pPr>
          </w:p>
          <w:p w:rsidR="00D722DC" w:rsidRPr="00541670" w:rsidRDefault="00D722DC" w:rsidP="00D722DC">
            <w:pPr>
              <w:jc w:val="both"/>
              <w:rPr>
                <w:rFonts w:cstheme="minorHAnsi"/>
                <w:b/>
              </w:rPr>
            </w:pPr>
            <w:r w:rsidRPr="00541670">
              <w:rPr>
                <w:rFonts w:cstheme="minorHAnsi"/>
                <w:b/>
              </w:rPr>
              <w:t xml:space="preserve">Actividad(es): </w:t>
            </w:r>
          </w:p>
          <w:p w:rsidR="00C97BC8" w:rsidRPr="00C97BC8" w:rsidRDefault="00C97BC8" w:rsidP="00115481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El docente promueve la reflexión mediante las siguientes preguntas: ¿</w:t>
            </w:r>
            <w:r>
              <w:rPr>
                <w:rFonts w:cs="Arial"/>
              </w:rPr>
              <w:t>Q</w:t>
            </w:r>
            <w:r w:rsidRPr="00C97BC8">
              <w:rPr>
                <w:rFonts w:cs="Arial"/>
              </w:rPr>
              <w:t xml:space="preserve">ué cantidad de calorías </w:t>
            </w:r>
            <w:r w:rsidRPr="00C97BC8">
              <w:rPr>
                <w:rFonts w:cs="Arial"/>
              </w:rPr>
              <w:lastRenderedPageBreak/>
              <w:t>quemamos al día? ¿Qué cantidad  almacenamos al día en nuestro cuerpo?</w:t>
            </w:r>
          </w:p>
          <w:p w:rsidR="00C97BC8" w:rsidRPr="00DE41E4" w:rsidRDefault="00C97BC8" w:rsidP="00115481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  <w:b/>
              </w:rPr>
            </w:pPr>
            <w:r>
              <w:rPr>
                <w:rFonts w:cs="Arial"/>
              </w:rPr>
              <w:t>Los estudiantes leen una ficha sobre el balance energético y luego completan una tabla.</w:t>
            </w:r>
            <w:r w:rsidR="00DE41E4">
              <w:rPr>
                <w:rFonts w:cs="Arial"/>
              </w:rPr>
              <w:t xml:space="preserve"> </w:t>
            </w:r>
            <w:r w:rsidRPr="00DE41E4">
              <w:rPr>
                <w:rFonts w:cstheme="minorHAnsi"/>
              </w:rPr>
              <w:t xml:space="preserve">Utilizando la fórmula de </w:t>
            </w:r>
            <w:proofErr w:type="spellStart"/>
            <w:r w:rsidRPr="00DE41E4">
              <w:rPr>
                <w:rFonts w:cs="Arial"/>
                <w:color w:val="27211F"/>
              </w:rPr>
              <w:t>Harriz-Benedict</w:t>
            </w:r>
            <w:proofErr w:type="spellEnd"/>
            <w:r w:rsidRPr="00DE41E4">
              <w:rPr>
                <w:rFonts w:cs="Arial"/>
                <w:color w:val="27211F"/>
              </w:rPr>
              <w:t xml:space="preserve"> </w:t>
            </w:r>
            <w:r w:rsidR="005A69F1">
              <w:rPr>
                <w:rFonts w:cs="Arial"/>
                <w:color w:val="27211F"/>
              </w:rPr>
              <w:t xml:space="preserve">sobre la Tasa Metabólica Basal (TMB) </w:t>
            </w:r>
            <w:r w:rsidRPr="00DE41E4">
              <w:rPr>
                <w:rFonts w:cs="Arial"/>
                <w:color w:val="27211F"/>
              </w:rPr>
              <w:t>calculan la cantidad de calorías que se eliminan al día</w:t>
            </w:r>
            <w:r w:rsidR="00DE41E4">
              <w:rPr>
                <w:rFonts w:cs="Arial"/>
                <w:color w:val="27211F"/>
              </w:rPr>
              <w:t xml:space="preserve">. </w:t>
            </w:r>
          </w:p>
          <w:p w:rsidR="00D722DC" w:rsidRDefault="00DE41E4" w:rsidP="00115481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Reflexionan sobre la necesidad del uso de las ecuaciones lineales.</w:t>
            </w:r>
          </w:p>
          <w:p w:rsidR="00DE41E4" w:rsidRPr="00DE41E4" w:rsidRDefault="00DE41E4" w:rsidP="00115481">
            <w:pPr>
              <w:pStyle w:val="Prrafodelista"/>
              <w:numPr>
                <w:ilvl w:val="0"/>
                <w:numId w:val="12"/>
              </w:numPr>
              <w:ind w:left="175" w:hanging="1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Resuelven una actividad del libro resolvamos a manera de reforzamiento.</w:t>
            </w:r>
          </w:p>
        </w:tc>
      </w:tr>
      <w:tr w:rsidR="00197F20" w:rsidRPr="004D0EAC" w:rsidTr="002C1BAD">
        <w:tc>
          <w:tcPr>
            <w:tcW w:w="4928" w:type="dxa"/>
          </w:tcPr>
          <w:p w:rsidR="00197F20" w:rsidRPr="004D0EAC" w:rsidRDefault="00197F20" w:rsidP="00EB7DAC">
            <w:pPr>
              <w:rPr>
                <w:b/>
              </w:rPr>
            </w:pPr>
            <w:r>
              <w:lastRenderedPageBreak/>
              <w:t>SESIÓN 9</w:t>
            </w:r>
            <w:r w:rsidRPr="004D0EAC">
              <w:t xml:space="preserve">                                                              (2 horas)</w:t>
            </w:r>
          </w:p>
          <w:p w:rsidR="00197F20" w:rsidRPr="004D0EAC" w:rsidRDefault="00197F20" w:rsidP="00DE5724">
            <w:pPr>
              <w:jc w:val="center"/>
              <w:rPr>
                <w:b/>
              </w:rPr>
            </w:pPr>
            <w:r w:rsidRPr="004D0EAC">
              <w:t>Título: “</w:t>
            </w:r>
            <w:r w:rsidR="002920E6">
              <w:t>Pesamos nuestros alimentos</w:t>
            </w:r>
            <w:r w:rsidRPr="004D0EAC">
              <w:t>”</w:t>
            </w:r>
          </w:p>
        </w:tc>
        <w:tc>
          <w:tcPr>
            <w:tcW w:w="4976" w:type="dxa"/>
          </w:tcPr>
          <w:p w:rsidR="002920E6" w:rsidRPr="004D0EAC" w:rsidRDefault="002920E6" w:rsidP="002920E6">
            <w:pPr>
              <w:rPr>
                <w:b/>
              </w:rPr>
            </w:pPr>
            <w:r>
              <w:t>SESIÓN 10</w:t>
            </w:r>
            <w:r w:rsidRPr="004D0EAC">
              <w:t xml:space="preserve"> </w:t>
            </w:r>
            <w:r>
              <w:t xml:space="preserve">                               </w:t>
            </w:r>
            <w:r w:rsidRPr="004D0EAC">
              <w:t xml:space="preserve">                             (2 horas)</w:t>
            </w:r>
          </w:p>
          <w:p w:rsidR="00197F20" w:rsidRPr="004D0EAC" w:rsidRDefault="002920E6" w:rsidP="008B24B9">
            <w:pPr>
              <w:jc w:val="center"/>
              <w:rPr>
                <w:bCs/>
              </w:rPr>
            </w:pPr>
            <w:r w:rsidRPr="004D0EAC">
              <w:t>Título: “</w:t>
            </w:r>
            <w:r w:rsidR="008B24B9">
              <w:t>Resolvemos ecuaciones</w:t>
            </w:r>
            <w:r w:rsidRPr="004D0EAC">
              <w:t>”</w:t>
            </w:r>
          </w:p>
        </w:tc>
      </w:tr>
      <w:tr w:rsidR="00197F20" w:rsidRPr="00DE41E4" w:rsidTr="002C1BAD">
        <w:tc>
          <w:tcPr>
            <w:tcW w:w="4928" w:type="dxa"/>
          </w:tcPr>
          <w:p w:rsidR="002920E6" w:rsidRDefault="002920E6" w:rsidP="002920E6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>Indicador(es):</w:t>
            </w:r>
          </w:p>
          <w:p w:rsidR="002920E6" w:rsidRPr="00F91F16" w:rsidRDefault="002920E6" w:rsidP="00F91F16">
            <w:pPr>
              <w:pStyle w:val="Prrafodelista"/>
              <w:numPr>
                <w:ilvl w:val="0"/>
                <w:numId w:val="22"/>
              </w:numPr>
              <w:ind w:left="313" w:hanging="142"/>
              <w:jc w:val="both"/>
              <w:rPr>
                <w:b/>
              </w:rPr>
            </w:pPr>
            <w:r w:rsidRPr="002920E6">
              <w:rPr>
                <w:rFonts w:cstheme="minorHAnsi"/>
              </w:rPr>
              <w:t>Expresa condiciones de equilibrio y desequilibrio  a partir de  interpretar datos y gráficas de situaciones que implican ecuaciones de primer grado.</w:t>
            </w:r>
          </w:p>
          <w:p w:rsidR="002920E6" w:rsidRPr="00541670" w:rsidRDefault="002920E6" w:rsidP="002920E6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 xml:space="preserve">Campo temático: </w:t>
            </w:r>
          </w:p>
          <w:p w:rsidR="002920E6" w:rsidRPr="00F91F16" w:rsidRDefault="002920E6" w:rsidP="00F91F16">
            <w:pPr>
              <w:pStyle w:val="Prrafodelista"/>
              <w:numPr>
                <w:ilvl w:val="0"/>
                <w:numId w:val="22"/>
              </w:numPr>
              <w:ind w:left="284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Ecuaciones lineales</w:t>
            </w:r>
          </w:p>
          <w:p w:rsidR="002920E6" w:rsidRPr="00541670" w:rsidRDefault="002920E6" w:rsidP="002920E6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 xml:space="preserve">Actividad(es): </w:t>
            </w:r>
          </w:p>
          <w:p w:rsidR="002920E6" w:rsidRDefault="00831D81" w:rsidP="00831D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El docente realiza una actividad de equilibrio y desequilibrio usando balanzas </w:t>
            </w:r>
            <w:r w:rsidR="0050565F">
              <w:rPr>
                <w:rFonts w:cstheme="minorHAnsi"/>
              </w:rPr>
              <w:t>y/</w:t>
            </w:r>
            <w:r>
              <w:rPr>
                <w:rFonts w:cstheme="minorHAnsi"/>
              </w:rPr>
              <w:t xml:space="preserve">o </w:t>
            </w:r>
            <w:r w:rsidR="00CD05A1">
              <w:rPr>
                <w:rFonts w:cstheme="minorHAnsi"/>
              </w:rPr>
              <w:t xml:space="preserve">a través de </w:t>
            </w:r>
            <w:r>
              <w:rPr>
                <w:rFonts w:cstheme="minorHAnsi"/>
              </w:rPr>
              <w:t>una página web.</w:t>
            </w:r>
          </w:p>
          <w:p w:rsidR="00831D81" w:rsidRDefault="00831D81" w:rsidP="00831D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Los estudiantes resuelven igualdades </w:t>
            </w:r>
            <w:r w:rsidR="00550594">
              <w:rPr>
                <w:rFonts w:cstheme="minorHAnsi"/>
              </w:rPr>
              <w:t xml:space="preserve">o ecuaciones de primer grado </w:t>
            </w:r>
            <w:r>
              <w:rPr>
                <w:rFonts w:cstheme="minorHAnsi"/>
              </w:rPr>
              <w:t>de manera gráfica y simbólica.</w:t>
            </w:r>
          </w:p>
          <w:p w:rsidR="00831D81" w:rsidRPr="00831D81" w:rsidRDefault="00831D81" w:rsidP="00831D81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Los estudiantes ponen en p</w:t>
            </w:r>
            <w:r w:rsidR="00550594">
              <w:rPr>
                <w:rFonts w:cstheme="minorHAnsi"/>
              </w:rPr>
              <w:t xml:space="preserve">ráctica todo lo aprendido en clase para resolver problemas sobre ecuaciones </w:t>
            </w:r>
            <w:r w:rsidR="00B42D4B">
              <w:rPr>
                <w:rFonts w:cstheme="minorHAnsi"/>
              </w:rPr>
              <w:t>lineales</w:t>
            </w:r>
            <w:r w:rsidR="00550594">
              <w:rPr>
                <w:rFonts w:cstheme="minorHAnsi"/>
              </w:rPr>
              <w:t>.</w:t>
            </w:r>
          </w:p>
        </w:tc>
        <w:tc>
          <w:tcPr>
            <w:tcW w:w="4976" w:type="dxa"/>
          </w:tcPr>
          <w:p w:rsidR="002920E6" w:rsidRPr="002920E6" w:rsidRDefault="002920E6" w:rsidP="002920E6">
            <w:pPr>
              <w:jc w:val="both"/>
              <w:rPr>
                <w:rFonts w:cstheme="minorHAnsi"/>
                <w:b/>
                <w:bCs/>
              </w:rPr>
            </w:pPr>
            <w:r w:rsidRPr="002920E6">
              <w:rPr>
                <w:rFonts w:cstheme="minorHAnsi"/>
                <w:b/>
              </w:rPr>
              <w:t>Indicador(es):</w:t>
            </w:r>
          </w:p>
          <w:p w:rsidR="002920E6" w:rsidRPr="00C875C7" w:rsidRDefault="002920E6" w:rsidP="002920E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2920E6">
              <w:t>Identifica diferencias y errores en las argumentaciones de otros</w:t>
            </w:r>
          </w:p>
          <w:p w:rsidR="002920E6" w:rsidRPr="00F91F16" w:rsidRDefault="00C875C7" w:rsidP="00F91F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D90C07">
              <w:t>Plantea conjetura</w:t>
            </w:r>
            <w:r w:rsidR="00D90C07" w:rsidRPr="00D90C07">
              <w:t>s</w:t>
            </w:r>
            <w:r w:rsidRPr="00D90C07">
              <w:t xml:space="preserve"> a partir de casos referidas </w:t>
            </w:r>
            <w:r w:rsidR="00F91F16">
              <w:t>a los criterios de equivalencia.</w:t>
            </w:r>
          </w:p>
          <w:p w:rsidR="002920E6" w:rsidRPr="002920E6" w:rsidRDefault="002920E6" w:rsidP="002920E6">
            <w:pPr>
              <w:jc w:val="both"/>
              <w:rPr>
                <w:rFonts w:cstheme="minorHAnsi"/>
                <w:b/>
                <w:bCs/>
              </w:rPr>
            </w:pPr>
            <w:r w:rsidRPr="002920E6">
              <w:rPr>
                <w:rFonts w:cstheme="minorHAnsi"/>
                <w:b/>
              </w:rPr>
              <w:t xml:space="preserve">Campo temático: </w:t>
            </w:r>
          </w:p>
          <w:p w:rsidR="002920E6" w:rsidRPr="00F91F16" w:rsidRDefault="002920E6" w:rsidP="002B2E6C">
            <w:pPr>
              <w:pStyle w:val="Prrafodelista"/>
              <w:numPr>
                <w:ilvl w:val="0"/>
                <w:numId w:val="22"/>
              </w:numPr>
              <w:ind w:left="284" w:hanging="283"/>
              <w:jc w:val="both"/>
              <w:rPr>
                <w:rFonts w:cstheme="minorHAnsi"/>
              </w:rPr>
            </w:pPr>
            <w:r w:rsidRPr="002920E6">
              <w:rPr>
                <w:rFonts w:cstheme="minorHAnsi"/>
              </w:rPr>
              <w:t xml:space="preserve">Ecuaciones </w:t>
            </w:r>
            <w:r w:rsidR="00F91F16">
              <w:rPr>
                <w:rFonts w:cstheme="minorHAnsi"/>
              </w:rPr>
              <w:t>lineales.</w:t>
            </w:r>
          </w:p>
          <w:p w:rsidR="002920E6" w:rsidRPr="002920E6" w:rsidRDefault="002920E6" w:rsidP="002920E6">
            <w:pPr>
              <w:jc w:val="both"/>
              <w:rPr>
                <w:rFonts w:cstheme="minorHAnsi"/>
                <w:b/>
              </w:rPr>
            </w:pPr>
            <w:r w:rsidRPr="002920E6">
              <w:rPr>
                <w:rFonts w:cstheme="minorHAnsi"/>
                <w:b/>
              </w:rPr>
              <w:t xml:space="preserve">Actividad(es): </w:t>
            </w:r>
          </w:p>
          <w:p w:rsidR="00536779" w:rsidRPr="00536779" w:rsidRDefault="002B2E6C" w:rsidP="00536779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Los estudiantes resuelven una situación relacionada al cálculo de perímetros y áreas de terrenos usando ecuaciones lineales.</w:t>
            </w:r>
          </w:p>
          <w:p w:rsidR="00536779" w:rsidRPr="002B2E6C" w:rsidRDefault="00536779" w:rsidP="00536779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Los estudiantes resuelven diferentes ejercicios y problemas de ecuaciones de primer grado en </w:t>
            </w:r>
            <w:r w:rsidR="002B2E6C">
              <w:rPr>
                <w:rFonts w:cstheme="minorHAnsi"/>
              </w:rPr>
              <w:t xml:space="preserve">forma individual y en </w:t>
            </w:r>
            <w:r w:rsidR="004E5F54">
              <w:rPr>
                <w:rFonts w:cstheme="minorHAnsi"/>
              </w:rPr>
              <w:t xml:space="preserve">grupos </w:t>
            </w:r>
            <w:r w:rsidR="002B2E6C">
              <w:rPr>
                <w:rFonts w:cstheme="minorHAnsi"/>
              </w:rPr>
              <w:t>identificando diferencias y errores.</w:t>
            </w:r>
          </w:p>
          <w:p w:rsidR="00197F20" w:rsidRPr="00B42D4B" w:rsidRDefault="002B2E6C" w:rsidP="00B42D4B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El docente promueve la argumentación de sus resultados al aplicar las diversas estrategias.</w:t>
            </w:r>
          </w:p>
        </w:tc>
      </w:tr>
      <w:tr w:rsidR="002920E6" w:rsidRPr="004D0EAC" w:rsidTr="002C1BAD">
        <w:tc>
          <w:tcPr>
            <w:tcW w:w="4928" w:type="dxa"/>
          </w:tcPr>
          <w:p w:rsidR="002920E6" w:rsidRPr="004D0EAC" w:rsidRDefault="002920E6" w:rsidP="00EB7DAC">
            <w:pPr>
              <w:rPr>
                <w:b/>
              </w:rPr>
            </w:pPr>
            <w:r>
              <w:t xml:space="preserve">SESIÓN 11                             </w:t>
            </w:r>
            <w:r w:rsidRPr="004D0EAC">
              <w:t xml:space="preserve">                               (2 horas)</w:t>
            </w:r>
          </w:p>
          <w:p w:rsidR="002920E6" w:rsidRPr="004D0EAC" w:rsidRDefault="002920E6" w:rsidP="00B42D4B">
            <w:pPr>
              <w:jc w:val="center"/>
              <w:rPr>
                <w:b/>
              </w:rPr>
            </w:pPr>
            <w:r w:rsidRPr="004D0EAC">
              <w:t>Título: “</w:t>
            </w:r>
            <w:r>
              <w:t>Elaboramos nuestro panel informativo</w:t>
            </w:r>
            <w:r w:rsidRPr="004D0EAC">
              <w:t>”</w:t>
            </w:r>
          </w:p>
        </w:tc>
        <w:tc>
          <w:tcPr>
            <w:tcW w:w="4976" w:type="dxa"/>
          </w:tcPr>
          <w:p w:rsidR="002920E6" w:rsidRPr="004D0EAC" w:rsidRDefault="002920E6" w:rsidP="00EB7DAC">
            <w:pPr>
              <w:rPr>
                <w:bCs/>
              </w:rPr>
            </w:pPr>
          </w:p>
        </w:tc>
      </w:tr>
      <w:tr w:rsidR="002920E6" w:rsidRPr="00197F20" w:rsidTr="002C1BAD">
        <w:tc>
          <w:tcPr>
            <w:tcW w:w="4928" w:type="dxa"/>
          </w:tcPr>
          <w:p w:rsidR="002920E6" w:rsidRDefault="002920E6" w:rsidP="002920E6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>Indicador(es):</w:t>
            </w:r>
          </w:p>
          <w:p w:rsidR="002920E6" w:rsidRPr="00F91F16" w:rsidRDefault="002920E6" w:rsidP="00F91F16">
            <w:pPr>
              <w:pStyle w:val="Prrafodelista"/>
              <w:numPr>
                <w:ilvl w:val="0"/>
                <w:numId w:val="22"/>
              </w:numPr>
              <w:jc w:val="both"/>
              <w:rPr>
                <w:b/>
              </w:rPr>
            </w:pPr>
            <w:r w:rsidRPr="00197F20">
              <w:t xml:space="preserve">Diseña y ejecuta un plan orientado a la investigación y resolución de problemas </w:t>
            </w:r>
          </w:p>
          <w:p w:rsidR="002920E6" w:rsidRPr="00541670" w:rsidRDefault="002920E6" w:rsidP="002920E6">
            <w:pPr>
              <w:jc w:val="both"/>
              <w:rPr>
                <w:rFonts w:cstheme="minorHAnsi"/>
                <w:bCs/>
              </w:rPr>
            </w:pPr>
            <w:r w:rsidRPr="00541670">
              <w:rPr>
                <w:rFonts w:cstheme="minorHAnsi"/>
              </w:rPr>
              <w:t xml:space="preserve">Campo temático: </w:t>
            </w:r>
          </w:p>
          <w:p w:rsidR="002920E6" w:rsidRPr="00F91F16" w:rsidRDefault="002920E6" w:rsidP="00F91F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Proporcionalidad, números </w:t>
            </w:r>
            <w:r w:rsidR="00F91F16">
              <w:rPr>
                <w:rFonts w:cstheme="minorHAnsi"/>
              </w:rPr>
              <w:t>racionales y ecuaciones lineales.</w:t>
            </w:r>
          </w:p>
          <w:p w:rsidR="002920E6" w:rsidRPr="00541670" w:rsidRDefault="002920E6" w:rsidP="002920E6">
            <w:pPr>
              <w:jc w:val="both"/>
              <w:rPr>
                <w:rFonts w:cstheme="minorHAnsi"/>
              </w:rPr>
            </w:pPr>
            <w:r w:rsidRPr="00541670">
              <w:rPr>
                <w:rFonts w:cstheme="minorHAnsi"/>
              </w:rPr>
              <w:t xml:space="preserve">Actividad(es): </w:t>
            </w:r>
          </w:p>
          <w:p w:rsidR="002920E6" w:rsidRDefault="002920E6" w:rsidP="002920E6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Los estudiantes observan un video sobre la dieta correcta y luego responden a las preguntas planteadas por el profesor.</w:t>
            </w:r>
          </w:p>
          <w:p w:rsidR="00DE0827" w:rsidRDefault="002920E6" w:rsidP="002920E6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Organizados en grupos </w:t>
            </w:r>
            <w:r w:rsidR="00DE0827">
              <w:rPr>
                <w:rFonts w:cstheme="minorHAnsi"/>
              </w:rPr>
              <w:t>proponen insumos para la elaboración del panel informativo.</w:t>
            </w:r>
          </w:p>
          <w:p w:rsidR="002920E6" w:rsidRPr="00197F20" w:rsidRDefault="00DE0827" w:rsidP="00DE0827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Sustentan el panel informativo, mostrando la importancia de considera una buena alimentación; evalúan su trabajo.</w:t>
            </w:r>
          </w:p>
        </w:tc>
        <w:tc>
          <w:tcPr>
            <w:tcW w:w="4976" w:type="dxa"/>
          </w:tcPr>
          <w:p w:rsidR="002920E6" w:rsidRPr="002920E6" w:rsidRDefault="002920E6" w:rsidP="002920E6">
            <w:pPr>
              <w:jc w:val="both"/>
              <w:rPr>
                <w:rFonts w:cstheme="minorHAnsi"/>
              </w:rPr>
            </w:pPr>
          </w:p>
        </w:tc>
      </w:tr>
    </w:tbl>
    <w:p w:rsidR="00E22D12" w:rsidRDefault="00E22D12">
      <w:pPr>
        <w:rPr>
          <w:rFonts w:cstheme="minorHAnsi"/>
          <w:b/>
        </w:rPr>
      </w:pPr>
    </w:p>
    <w:p w:rsidR="00062DD9" w:rsidRPr="00541670" w:rsidRDefault="00062DD9">
      <w:pPr>
        <w:rPr>
          <w:rFonts w:cstheme="minorHAnsi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1559"/>
        <w:gridCol w:w="4394"/>
      </w:tblGrid>
      <w:tr w:rsidR="007A4EBF" w:rsidRPr="00541670" w:rsidTr="006E5F8C">
        <w:tc>
          <w:tcPr>
            <w:tcW w:w="9606" w:type="dxa"/>
            <w:gridSpan w:val="4"/>
          </w:tcPr>
          <w:p w:rsidR="007A4EBF" w:rsidRPr="006E5F8C" w:rsidRDefault="007A4EBF" w:rsidP="007A4EBF">
            <w:pPr>
              <w:rPr>
                <w:rFonts w:cstheme="minorHAnsi"/>
                <w:b/>
              </w:rPr>
            </w:pPr>
            <w:r w:rsidRPr="006E5F8C">
              <w:rPr>
                <w:rFonts w:cstheme="minorHAnsi"/>
                <w:b/>
              </w:rPr>
              <w:t>VI. EVALUACIÓN</w:t>
            </w:r>
          </w:p>
        </w:tc>
      </w:tr>
      <w:tr w:rsidR="007A4EBF" w:rsidRPr="00541670" w:rsidTr="006E5F8C">
        <w:tc>
          <w:tcPr>
            <w:tcW w:w="1668" w:type="dxa"/>
          </w:tcPr>
          <w:p w:rsidR="007A4EBF" w:rsidRPr="00294A25" w:rsidRDefault="007A4EBF" w:rsidP="00A83EA6">
            <w:pPr>
              <w:jc w:val="center"/>
              <w:rPr>
                <w:rFonts w:cstheme="minorHAnsi"/>
              </w:rPr>
            </w:pPr>
            <w:r w:rsidRPr="00294A25">
              <w:rPr>
                <w:rFonts w:cstheme="minorHAnsi"/>
              </w:rPr>
              <w:t xml:space="preserve">SITUACIÓN DE </w:t>
            </w:r>
            <w:r w:rsidR="00CA71D7" w:rsidRPr="00294A25">
              <w:rPr>
                <w:rFonts w:cstheme="minorHAnsi"/>
              </w:rPr>
              <w:t>EVALUACIÓN</w:t>
            </w:r>
          </w:p>
        </w:tc>
        <w:tc>
          <w:tcPr>
            <w:tcW w:w="1985" w:type="dxa"/>
          </w:tcPr>
          <w:p w:rsidR="007A4EBF" w:rsidRPr="00294A25" w:rsidRDefault="0050565F" w:rsidP="00A83E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</w:t>
            </w:r>
            <w:r w:rsidR="007A4EBF" w:rsidRPr="00294A25">
              <w:rPr>
                <w:rFonts w:cstheme="minorHAnsi"/>
                <w:b/>
              </w:rPr>
              <w:t>PETENCIAS</w:t>
            </w:r>
          </w:p>
        </w:tc>
        <w:tc>
          <w:tcPr>
            <w:tcW w:w="1559" w:type="dxa"/>
          </w:tcPr>
          <w:p w:rsidR="007A4EBF" w:rsidRPr="00294A25" w:rsidRDefault="007A4EBF" w:rsidP="00A83EA6">
            <w:pPr>
              <w:jc w:val="center"/>
              <w:rPr>
                <w:rFonts w:cstheme="minorHAnsi"/>
                <w:b/>
              </w:rPr>
            </w:pPr>
            <w:r w:rsidRPr="00294A25">
              <w:rPr>
                <w:rFonts w:cstheme="minorHAnsi"/>
                <w:b/>
              </w:rPr>
              <w:t>CAPACIDADES</w:t>
            </w:r>
          </w:p>
        </w:tc>
        <w:tc>
          <w:tcPr>
            <w:tcW w:w="4394" w:type="dxa"/>
          </w:tcPr>
          <w:p w:rsidR="007A4EBF" w:rsidRPr="00294A25" w:rsidRDefault="007A4EBF" w:rsidP="00A83EA6">
            <w:pPr>
              <w:jc w:val="center"/>
              <w:rPr>
                <w:rFonts w:cstheme="minorHAnsi"/>
                <w:b/>
              </w:rPr>
            </w:pPr>
            <w:r w:rsidRPr="00294A25">
              <w:rPr>
                <w:rFonts w:cstheme="minorHAnsi"/>
                <w:b/>
              </w:rPr>
              <w:t>INDICADORES</w:t>
            </w:r>
          </w:p>
        </w:tc>
      </w:tr>
      <w:tr w:rsidR="00E22BC8" w:rsidRPr="00541670" w:rsidTr="006E5F8C">
        <w:tc>
          <w:tcPr>
            <w:tcW w:w="1668" w:type="dxa"/>
            <w:vMerge w:val="restart"/>
          </w:tcPr>
          <w:p w:rsidR="00E22BC8" w:rsidRDefault="00E22BC8" w:rsidP="00E22BC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Elaboran tablas y gráficos de barras.</w:t>
            </w:r>
          </w:p>
          <w:p w:rsidR="00E22BC8" w:rsidRDefault="00E22BC8" w:rsidP="00E22BC8">
            <w:pPr>
              <w:jc w:val="both"/>
              <w:rPr>
                <w:rFonts w:cstheme="minorHAnsi"/>
                <w:b/>
              </w:rPr>
            </w:pPr>
          </w:p>
          <w:p w:rsidR="00E22BC8" w:rsidRPr="00541670" w:rsidRDefault="00E22BC8" w:rsidP="00E22BC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Calcula la medida de tendencia central para datos no agrupados.</w:t>
            </w:r>
          </w:p>
          <w:p w:rsidR="00E22BC8" w:rsidRPr="00541670" w:rsidRDefault="00E22BC8" w:rsidP="00E22BC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85" w:type="dxa"/>
            <w:vMerge w:val="restart"/>
          </w:tcPr>
          <w:p w:rsidR="00E22BC8" w:rsidRPr="00DE41E4" w:rsidRDefault="000502AB" w:rsidP="00E22B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E41E4">
              <w:rPr>
                <w:rFonts w:cstheme="minorHAnsi"/>
              </w:rPr>
              <w:t xml:space="preserve">ctúa  y piensa matemáticamente en  situaciones </w:t>
            </w:r>
            <w:r w:rsidRPr="00DE41E4">
              <w:t>de gestión de datos e incertidumbre</w:t>
            </w:r>
          </w:p>
        </w:tc>
        <w:tc>
          <w:tcPr>
            <w:tcW w:w="1559" w:type="dxa"/>
          </w:tcPr>
          <w:p w:rsidR="00E22BC8" w:rsidRPr="00541670" w:rsidRDefault="00E22BC8" w:rsidP="00E22BC8">
            <w:pPr>
              <w:jc w:val="both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 xml:space="preserve">Matematiza situaciones </w:t>
            </w:r>
          </w:p>
        </w:tc>
        <w:tc>
          <w:tcPr>
            <w:tcW w:w="4394" w:type="dxa"/>
          </w:tcPr>
          <w:p w:rsidR="00E22BC8" w:rsidRPr="00D73681" w:rsidRDefault="00196C63" w:rsidP="00E22BC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cs="VogelNormal"/>
              </w:rPr>
            </w:pPr>
            <w:r w:rsidRPr="00AB6CA4">
              <w:rPr>
                <w:rFonts w:cs="VogelNormal"/>
              </w:rPr>
              <w:t>Organiza datos en variables cualitativas en situaciones que expresan cualidades o  características y plantea un modelo de gráfico de barras y circulares.</w:t>
            </w:r>
          </w:p>
        </w:tc>
      </w:tr>
      <w:tr w:rsidR="00E22BC8" w:rsidRPr="00541670" w:rsidTr="006E5F8C">
        <w:tc>
          <w:tcPr>
            <w:tcW w:w="1668" w:type="dxa"/>
            <w:vMerge/>
          </w:tcPr>
          <w:p w:rsidR="00E22BC8" w:rsidRPr="00294A25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22BC8" w:rsidRPr="00DE41E4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22BC8" w:rsidRPr="00541670" w:rsidRDefault="00E22BC8" w:rsidP="00E22BC8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representa ideas matemáticas</w:t>
            </w:r>
          </w:p>
        </w:tc>
        <w:tc>
          <w:tcPr>
            <w:tcW w:w="4394" w:type="dxa"/>
          </w:tcPr>
          <w:p w:rsidR="00E22BC8" w:rsidRPr="00062DD9" w:rsidRDefault="00E22BC8" w:rsidP="00E22BC8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  <w:bCs/>
              </w:rPr>
            </w:pPr>
            <w:r w:rsidRPr="00C10045">
              <w:t>Expresa información y el propósito  de cada una de las medidas de tendencia cen</w:t>
            </w:r>
            <w:r>
              <w:t xml:space="preserve">tral para   datos  no agrupados aportando a las expresiones de los demás. </w:t>
            </w:r>
          </w:p>
        </w:tc>
      </w:tr>
      <w:tr w:rsidR="00E22BC8" w:rsidRPr="00541670" w:rsidTr="006E5F8C">
        <w:tc>
          <w:tcPr>
            <w:tcW w:w="1668" w:type="dxa"/>
            <w:vMerge/>
          </w:tcPr>
          <w:p w:rsidR="00E22BC8" w:rsidRPr="00294A25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22BC8" w:rsidRPr="00DE41E4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22BC8" w:rsidRPr="00541670" w:rsidRDefault="00E22BC8" w:rsidP="00E22BC8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4394" w:type="dxa"/>
          </w:tcPr>
          <w:p w:rsidR="00E22BC8" w:rsidRDefault="00E22BC8" w:rsidP="00E22BC8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7779F3">
              <w:t>Organiza datos en gráficos de barras al resolver problemas.</w:t>
            </w:r>
          </w:p>
          <w:p w:rsidR="00E22BC8" w:rsidRPr="0016249E" w:rsidRDefault="00E22BC8" w:rsidP="00E22BC8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C10045">
              <w:t>Selecciona la medida de tendencia central apropiada para representar un conjunto de datos al resolver problemas.</w:t>
            </w:r>
          </w:p>
        </w:tc>
      </w:tr>
      <w:tr w:rsidR="00E22BC8" w:rsidRPr="00541670" w:rsidTr="006E5F8C">
        <w:tc>
          <w:tcPr>
            <w:tcW w:w="1668" w:type="dxa"/>
            <w:vMerge/>
          </w:tcPr>
          <w:p w:rsidR="00E22BC8" w:rsidRPr="00294A25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22BC8" w:rsidRPr="00DE41E4" w:rsidRDefault="00E22BC8" w:rsidP="00E22BC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22BC8" w:rsidRPr="00541670" w:rsidRDefault="00E22BC8" w:rsidP="00E22BC8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4394" w:type="dxa"/>
          </w:tcPr>
          <w:p w:rsidR="00E22BC8" w:rsidRPr="0016249E" w:rsidRDefault="00E22BC8" w:rsidP="00E22BC8">
            <w:pPr>
              <w:pStyle w:val="Prrafodelista"/>
              <w:numPr>
                <w:ilvl w:val="0"/>
                <w:numId w:val="28"/>
              </w:numPr>
              <w:ind w:left="284" w:hanging="284"/>
              <w:jc w:val="both"/>
            </w:pPr>
            <w:r w:rsidRPr="00F83138">
              <w:t>Argumenta procedimientos para hallar la  media, mediana y moda de datos no agrupados, la medida más representativa de un conjunto de datos y su importancia  en la toma de decisiones.</w:t>
            </w:r>
          </w:p>
        </w:tc>
      </w:tr>
      <w:tr w:rsidR="00196C63" w:rsidRPr="00541670" w:rsidTr="006E5F8C">
        <w:tc>
          <w:tcPr>
            <w:tcW w:w="1668" w:type="dxa"/>
            <w:vMerge w:val="restart"/>
          </w:tcPr>
          <w:p w:rsidR="00196C63" w:rsidRPr="0050565F" w:rsidRDefault="00196C63" w:rsidP="00E22BC8">
            <w:pPr>
              <w:pStyle w:val="Prrafodelista"/>
              <w:ind w:left="171"/>
              <w:jc w:val="both"/>
              <w:rPr>
                <w:rFonts w:cstheme="minorHAnsi"/>
                <w:b/>
              </w:rPr>
            </w:pPr>
          </w:p>
          <w:p w:rsidR="00196C63" w:rsidRPr="0050565F" w:rsidRDefault="00196C63" w:rsidP="0050565F">
            <w:pPr>
              <w:ind w:left="29"/>
              <w:jc w:val="both"/>
              <w:rPr>
                <w:rFonts w:cstheme="minorHAnsi"/>
                <w:b/>
              </w:rPr>
            </w:pPr>
            <w:r w:rsidRPr="0050565F">
              <w:rPr>
                <w:rFonts w:cstheme="minorHAnsi"/>
              </w:rPr>
              <w:t>Resuelve ecuaciones de primer grado con una incógnita.</w:t>
            </w:r>
          </w:p>
          <w:p w:rsidR="00196C63" w:rsidRPr="0050565F" w:rsidRDefault="00196C63" w:rsidP="0050565F">
            <w:pPr>
              <w:pStyle w:val="Prrafodelista"/>
              <w:ind w:left="171"/>
              <w:jc w:val="both"/>
              <w:rPr>
                <w:rFonts w:cstheme="minorHAnsi"/>
                <w:b/>
              </w:rPr>
            </w:pPr>
          </w:p>
          <w:p w:rsidR="00196C63" w:rsidRPr="0050565F" w:rsidRDefault="00196C63" w:rsidP="0050565F">
            <w:pPr>
              <w:ind w:left="29"/>
              <w:jc w:val="both"/>
              <w:rPr>
                <w:rFonts w:cstheme="minorHAnsi"/>
                <w:b/>
              </w:rPr>
            </w:pPr>
            <w:r w:rsidRPr="0050565F">
              <w:rPr>
                <w:rFonts w:cstheme="minorHAnsi"/>
              </w:rPr>
              <w:t>Elabora un panel informativo sobre la importancia de una buena alimentación</w:t>
            </w:r>
          </w:p>
          <w:p w:rsidR="00196C63" w:rsidRPr="0050565F" w:rsidRDefault="00196C63" w:rsidP="00E22BC8">
            <w:pPr>
              <w:pStyle w:val="Prrafodelista"/>
              <w:ind w:left="171"/>
              <w:jc w:val="both"/>
              <w:rPr>
                <w:rFonts w:cstheme="minorHAnsi"/>
                <w:b/>
              </w:rPr>
            </w:pPr>
          </w:p>
        </w:tc>
        <w:tc>
          <w:tcPr>
            <w:tcW w:w="1985" w:type="dxa"/>
            <w:vMerge w:val="restart"/>
          </w:tcPr>
          <w:p w:rsidR="00196C63" w:rsidRPr="00DE41E4" w:rsidRDefault="00196C63" w:rsidP="00E22B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E41E4">
              <w:rPr>
                <w:rFonts w:cstheme="minorHAnsi"/>
              </w:rPr>
              <w:t>ctúa  y piensa matemáticamente en situaciones de cantidad</w:t>
            </w:r>
          </w:p>
        </w:tc>
        <w:tc>
          <w:tcPr>
            <w:tcW w:w="1559" w:type="dxa"/>
          </w:tcPr>
          <w:p w:rsidR="00196C63" w:rsidRPr="00541670" w:rsidRDefault="00196C63" w:rsidP="00E22BC8">
            <w:pPr>
              <w:jc w:val="both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 xml:space="preserve">Matematiza situaciones </w:t>
            </w:r>
          </w:p>
        </w:tc>
        <w:tc>
          <w:tcPr>
            <w:tcW w:w="4394" w:type="dxa"/>
          </w:tcPr>
          <w:p w:rsidR="00196C63" w:rsidRPr="009B1242" w:rsidRDefault="00196C63" w:rsidP="00E22BC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  <w:rPr>
                <w:rFonts w:cs="VogelNormal"/>
              </w:rPr>
            </w:pPr>
            <w:r w:rsidRPr="00F67702">
              <w:t>Usa modelos referidos a la proporcionalidad directa al resolver problemas.</w:t>
            </w:r>
          </w:p>
        </w:tc>
      </w:tr>
      <w:tr w:rsidR="00196C63" w:rsidRPr="00541670" w:rsidTr="006E5F8C">
        <w:tc>
          <w:tcPr>
            <w:tcW w:w="1668" w:type="dxa"/>
            <w:vMerge/>
          </w:tcPr>
          <w:p w:rsidR="00196C63" w:rsidRPr="00541670" w:rsidRDefault="00196C63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196C63" w:rsidRPr="00C453C3" w:rsidRDefault="00196C63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196C63" w:rsidRPr="00541670" w:rsidRDefault="00196C63" w:rsidP="00E22BC8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representa ideas matemáticas</w:t>
            </w:r>
          </w:p>
        </w:tc>
        <w:tc>
          <w:tcPr>
            <w:tcW w:w="4394" w:type="dxa"/>
          </w:tcPr>
          <w:p w:rsidR="00196C63" w:rsidRPr="00C24A88" w:rsidRDefault="00196C63" w:rsidP="00E22BC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07" w:hanging="142"/>
              <w:jc w:val="both"/>
            </w:pPr>
            <w:r>
              <w:t>Expresa procedimientos de medida de peso, entre otros, con expresiones decimales.</w:t>
            </w:r>
          </w:p>
          <w:p w:rsidR="00196C63" w:rsidRPr="00C24A88" w:rsidRDefault="00196C63" w:rsidP="00E22BC8">
            <w:pPr>
              <w:jc w:val="both"/>
              <w:rPr>
                <w:rFonts w:cstheme="minorHAnsi"/>
                <w:bCs/>
              </w:rPr>
            </w:pPr>
          </w:p>
        </w:tc>
      </w:tr>
      <w:tr w:rsidR="00196C63" w:rsidRPr="00541670" w:rsidTr="006E5F8C">
        <w:trPr>
          <w:trHeight w:val="942"/>
        </w:trPr>
        <w:tc>
          <w:tcPr>
            <w:tcW w:w="1668" w:type="dxa"/>
            <w:vMerge/>
          </w:tcPr>
          <w:p w:rsidR="00196C63" w:rsidRPr="00541670" w:rsidRDefault="00196C63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196C63" w:rsidRPr="00C453C3" w:rsidRDefault="00196C63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196C63" w:rsidRPr="00541670" w:rsidRDefault="00196C63" w:rsidP="00E22BC8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4394" w:type="dxa"/>
          </w:tcPr>
          <w:p w:rsidR="00196C63" w:rsidRPr="00D73681" w:rsidRDefault="00196C63" w:rsidP="00E22BC8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rFonts w:cstheme="minorHAnsi"/>
                <w:bCs/>
              </w:rPr>
            </w:pPr>
            <w:r>
              <w:t xml:space="preserve">Halla </w:t>
            </w:r>
            <w:r w:rsidRPr="009E29BA">
              <w:t>el término desconocido de una proporción apoyado en recursos gráficos y otros al resolver problemas.</w:t>
            </w:r>
          </w:p>
        </w:tc>
      </w:tr>
      <w:tr w:rsidR="00196C63" w:rsidRPr="00541670" w:rsidTr="006E5F8C">
        <w:trPr>
          <w:trHeight w:val="942"/>
        </w:trPr>
        <w:tc>
          <w:tcPr>
            <w:tcW w:w="1668" w:type="dxa"/>
            <w:vMerge/>
          </w:tcPr>
          <w:p w:rsidR="00196C63" w:rsidRPr="00541670" w:rsidRDefault="00196C63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196C63" w:rsidRPr="00C453C3" w:rsidRDefault="00196C63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196C63" w:rsidRPr="00541670" w:rsidRDefault="00196C63" w:rsidP="00EB7DAC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4394" w:type="dxa"/>
          </w:tcPr>
          <w:p w:rsidR="00196C63" w:rsidRPr="00AB6CA4" w:rsidRDefault="00196C63" w:rsidP="00EB7DAC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rFonts w:cs="VogelNormal"/>
              </w:rPr>
            </w:pPr>
            <w:r w:rsidRPr="00AB6CA4">
              <w:t>Justifica</w:t>
            </w:r>
            <w:r w:rsidRPr="00AB6CA4">
              <w:rPr>
                <w:rFonts w:cs="VogelNormal"/>
              </w:rPr>
              <w:t xml:space="preserve"> la diferencia entre el concepto de razón y proporcionalidad a partir de ejemplos</w:t>
            </w:r>
          </w:p>
        </w:tc>
      </w:tr>
      <w:tr w:rsidR="00A83EA6" w:rsidRPr="00541670" w:rsidTr="006E5F8C">
        <w:trPr>
          <w:trHeight w:val="942"/>
        </w:trPr>
        <w:tc>
          <w:tcPr>
            <w:tcW w:w="1668" w:type="dxa"/>
            <w:vMerge/>
          </w:tcPr>
          <w:p w:rsidR="00A83EA6" w:rsidRPr="00541670" w:rsidRDefault="00A83EA6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 w:val="restart"/>
          </w:tcPr>
          <w:p w:rsidR="00A83EA6" w:rsidRPr="00C453C3" w:rsidRDefault="00A83EA6" w:rsidP="00A83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Actú</w:t>
            </w:r>
            <w:r w:rsidRPr="00B71EB3">
              <w:rPr>
                <w:rFonts w:cstheme="minorHAnsi"/>
              </w:rPr>
              <w:t xml:space="preserve">a  y piensa matemáticamente en situaciones </w:t>
            </w:r>
            <w:r>
              <w:rPr>
                <w:rFonts w:cstheme="minorHAnsi"/>
              </w:rPr>
              <w:t xml:space="preserve">de </w:t>
            </w:r>
            <w:r w:rsidRPr="0039286A">
              <w:rPr>
                <w:rFonts w:cstheme="minorHAnsi"/>
              </w:rPr>
              <w:t>regularidad, equivalencia y cambio</w:t>
            </w:r>
          </w:p>
        </w:tc>
        <w:tc>
          <w:tcPr>
            <w:tcW w:w="1559" w:type="dxa"/>
          </w:tcPr>
          <w:p w:rsidR="00A83EA6" w:rsidRPr="00541670" w:rsidRDefault="00A83EA6" w:rsidP="00EB7DAC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</w:rPr>
              <w:t>Matematiza situaciones</w:t>
            </w:r>
          </w:p>
        </w:tc>
        <w:tc>
          <w:tcPr>
            <w:tcW w:w="4394" w:type="dxa"/>
          </w:tcPr>
          <w:p w:rsidR="00A83EA6" w:rsidRPr="0039286A" w:rsidRDefault="00A83EA6" w:rsidP="00EB7DAC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</w:pPr>
            <w:r w:rsidRPr="0039286A">
              <w:t>Usa modelos referidos a ecuaciones lineales al plantear o resolver situaciones.</w:t>
            </w:r>
          </w:p>
        </w:tc>
      </w:tr>
      <w:tr w:rsidR="00A83EA6" w:rsidRPr="00541670" w:rsidTr="006E5F8C">
        <w:trPr>
          <w:trHeight w:val="942"/>
        </w:trPr>
        <w:tc>
          <w:tcPr>
            <w:tcW w:w="1668" w:type="dxa"/>
            <w:vMerge/>
          </w:tcPr>
          <w:p w:rsidR="00A83EA6" w:rsidRPr="00541670" w:rsidRDefault="00A83EA6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A83EA6" w:rsidRPr="00C453C3" w:rsidRDefault="00A83EA6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A83EA6" w:rsidRPr="00541670" w:rsidRDefault="00A83EA6" w:rsidP="00EB7DAC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Comunica y representa ideas matemáticas</w:t>
            </w:r>
          </w:p>
        </w:tc>
        <w:tc>
          <w:tcPr>
            <w:tcW w:w="4394" w:type="dxa"/>
          </w:tcPr>
          <w:p w:rsidR="00A83EA6" w:rsidRPr="002920E6" w:rsidRDefault="00A83EA6" w:rsidP="00EB7DAC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  <w:rPr>
                <w:bCs/>
              </w:rPr>
            </w:pPr>
            <w:r w:rsidRPr="002920E6">
              <w:t>Expresa condiciones de equilibrio y desequilibrio  a partir de  interpretar datos y gráficas de situaciones que implican ecuaciones de primer grado.</w:t>
            </w:r>
          </w:p>
        </w:tc>
      </w:tr>
      <w:tr w:rsidR="00A83EA6" w:rsidRPr="00541670" w:rsidTr="006E5F8C">
        <w:trPr>
          <w:trHeight w:val="942"/>
        </w:trPr>
        <w:tc>
          <w:tcPr>
            <w:tcW w:w="1668" w:type="dxa"/>
            <w:vMerge/>
          </w:tcPr>
          <w:p w:rsidR="00A83EA6" w:rsidRPr="00541670" w:rsidRDefault="00A83EA6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A83EA6" w:rsidRPr="00C453C3" w:rsidRDefault="00A83EA6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A83EA6" w:rsidRPr="00541670" w:rsidRDefault="00A83EA6" w:rsidP="00EB7DAC">
            <w:pPr>
              <w:jc w:val="center"/>
              <w:rPr>
                <w:rFonts w:cstheme="minorHAnsi"/>
              </w:rPr>
            </w:pPr>
            <w:r w:rsidRPr="00541670">
              <w:rPr>
                <w:rFonts w:cstheme="minorHAnsi"/>
                <w:bCs/>
                <w:color w:val="000000"/>
              </w:rPr>
              <w:t>Elabora y usa estrategias</w:t>
            </w:r>
          </w:p>
        </w:tc>
        <w:tc>
          <w:tcPr>
            <w:tcW w:w="4394" w:type="dxa"/>
          </w:tcPr>
          <w:p w:rsidR="00A83EA6" w:rsidRPr="001C30D5" w:rsidRDefault="00A83EA6" w:rsidP="00EB7DAC">
            <w:pPr>
              <w:pStyle w:val="Prrafodelista"/>
              <w:numPr>
                <w:ilvl w:val="0"/>
                <w:numId w:val="12"/>
              </w:numPr>
              <w:ind w:left="207" w:hanging="142"/>
              <w:jc w:val="both"/>
            </w:pPr>
            <w:r>
              <w:t xml:space="preserve">Diseña y ejecuta un plan orientado a la investigación y resolución de problemas </w:t>
            </w:r>
          </w:p>
        </w:tc>
      </w:tr>
      <w:tr w:rsidR="00A83EA6" w:rsidRPr="00541670" w:rsidTr="006E5F8C">
        <w:trPr>
          <w:trHeight w:val="942"/>
        </w:trPr>
        <w:tc>
          <w:tcPr>
            <w:tcW w:w="1668" w:type="dxa"/>
            <w:vMerge/>
          </w:tcPr>
          <w:p w:rsidR="00A83EA6" w:rsidRPr="00541670" w:rsidRDefault="00A83EA6" w:rsidP="00E22BC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A83EA6" w:rsidRPr="00C453C3" w:rsidRDefault="00A83EA6" w:rsidP="00E22BC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A83EA6" w:rsidRPr="00541670" w:rsidRDefault="00A83EA6" w:rsidP="00EB7DAC">
            <w:pPr>
              <w:jc w:val="center"/>
              <w:rPr>
                <w:rFonts w:cstheme="minorHAnsi"/>
                <w:bCs/>
                <w:color w:val="000000"/>
              </w:rPr>
            </w:pPr>
            <w:r w:rsidRPr="00541670">
              <w:rPr>
                <w:rFonts w:cstheme="minorHAnsi"/>
                <w:bCs/>
                <w:color w:val="000000"/>
              </w:rPr>
              <w:t>Razona y argumenta generando ideas matemáticas</w:t>
            </w:r>
          </w:p>
        </w:tc>
        <w:tc>
          <w:tcPr>
            <w:tcW w:w="4394" w:type="dxa"/>
          </w:tcPr>
          <w:p w:rsidR="00A83EA6" w:rsidRPr="002920E6" w:rsidRDefault="00A83EA6" w:rsidP="00EB7DAC">
            <w:pPr>
              <w:pStyle w:val="Prrafodelista"/>
              <w:numPr>
                <w:ilvl w:val="0"/>
                <w:numId w:val="12"/>
              </w:numPr>
              <w:ind w:left="284" w:hanging="142"/>
              <w:jc w:val="both"/>
              <w:rPr>
                <w:rFonts w:cstheme="minorHAnsi"/>
              </w:rPr>
            </w:pPr>
            <w:r w:rsidRPr="00AB6CA4">
              <w:rPr>
                <w:rFonts w:cstheme="minorHAnsi"/>
              </w:rPr>
              <w:t>Plantea conjetura a partir de casos referidas a los criterios de equivalencia.</w:t>
            </w:r>
          </w:p>
        </w:tc>
      </w:tr>
    </w:tbl>
    <w:p w:rsidR="00536779" w:rsidRDefault="00536779" w:rsidP="000502AB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021301" w:rsidRPr="00541670" w:rsidTr="006E5F8C">
        <w:tc>
          <w:tcPr>
            <w:tcW w:w="9678" w:type="dxa"/>
          </w:tcPr>
          <w:p w:rsidR="00021301" w:rsidRPr="006E5F8C" w:rsidRDefault="00021301" w:rsidP="002442FC">
            <w:pPr>
              <w:rPr>
                <w:rFonts w:cstheme="minorHAnsi"/>
                <w:b/>
              </w:rPr>
            </w:pPr>
            <w:r w:rsidRPr="006E5F8C">
              <w:rPr>
                <w:rFonts w:cstheme="minorHAnsi"/>
                <w:b/>
              </w:rPr>
              <w:t>VII. MATERIALES BÁSICOS QUE SE USA EN LA UNIDAD</w:t>
            </w:r>
          </w:p>
        </w:tc>
      </w:tr>
      <w:tr w:rsidR="0079008F" w:rsidRPr="00541670" w:rsidTr="006E5F8C">
        <w:tc>
          <w:tcPr>
            <w:tcW w:w="9678" w:type="dxa"/>
          </w:tcPr>
          <w:p w:rsidR="00506530" w:rsidRPr="00596C10" w:rsidRDefault="00506530" w:rsidP="00506530">
            <w:pPr>
              <w:spacing w:line="256" w:lineRule="auto"/>
            </w:pPr>
            <w:r w:rsidRPr="00596C10">
              <w:t>Para el estudiante:</w:t>
            </w:r>
          </w:p>
          <w:p w:rsidR="00506530" w:rsidRPr="00596C10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bCs/>
                <w:color w:val="000000"/>
                <w:sz w:val="20"/>
                <w:szCs w:val="20"/>
              </w:rPr>
            </w:pPr>
            <w:r w:rsidRPr="00596C10">
              <w:rPr>
                <w:color w:val="000000"/>
              </w:rPr>
              <w:t>Texto escolar Matemática 2.  2016. Lima, Perú. Editorial Norma S.A.C.</w:t>
            </w:r>
          </w:p>
          <w:p w:rsidR="00506530" w:rsidRPr="00596C10" w:rsidRDefault="00506530" w:rsidP="00F64785">
            <w:pPr>
              <w:numPr>
                <w:ilvl w:val="0"/>
                <w:numId w:val="5"/>
              </w:numPr>
              <w:ind w:left="313" w:hanging="284"/>
              <w:jc w:val="both"/>
              <w:rPr>
                <w:rFonts w:cs="Arial"/>
                <w:b/>
                <w:sz w:val="20"/>
                <w:szCs w:val="20"/>
              </w:rPr>
            </w:pPr>
            <w:r w:rsidRPr="00596C10">
              <w:rPr>
                <w:color w:val="000000"/>
              </w:rPr>
              <w:t>Cuaderno de trabajo Matemática 2. 2016. Lima, Perú. Edit</w:t>
            </w:r>
            <w:bookmarkStart w:id="0" w:name="_GoBack"/>
            <w:bookmarkEnd w:id="0"/>
            <w:r w:rsidRPr="00596C10">
              <w:rPr>
                <w:color w:val="000000"/>
              </w:rPr>
              <w:t>orial Norma S.A.C.</w:t>
            </w:r>
          </w:p>
          <w:p w:rsidR="00506530" w:rsidRPr="00596C10" w:rsidRDefault="00506530" w:rsidP="00506530">
            <w:pPr>
              <w:spacing w:line="256" w:lineRule="auto"/>
            </w:pPr>
            <w:r>
              <w:t>Para el docente</w:t>
            </w:r>
            <w:r w:rsidRPr="00596C10">
              <w:t>: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Texto escolar Matemática 1.  2016. Lima, Perú. Editorial Norma S.A.C.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Cuaderno de trabajo Matemática 1. 2016. Lima, Perú. Editorial Norma S.A.C.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Manual para el docente, Matemática 1. 2016. Lima, Perú. Editorial Norma S.A.C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El mentor de matemáticas. (2013). Barcelona, España. Editorial Océano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083921">
              <w:rPr>
                <w:color w:val="000000"/>
                <w:lang w:val="en-US"/>
              </w:rPr>
              <w:t>Bressan, A., Bogisic, B., &amp; Crego, K. (2013). </w:t>
            </w:r>
            <w:r w:rsidRPr="00F41C4D">
              <w:rPr>
                <w:color w:val="000000"/>
              </w:rPr>
              <w:t>Razones para enseñar geometría en la educación básica (1st ed.). Buenos Aires: Novedades Educativas.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proofErr w:type="spellStart"/>
            <w:r w:rsidRPr="00F41C4D">
              <w:rPr>
                <w:color w:val="000000"/>
              </w:rPr>
              <w:t>Bressan</w:t>
            </w:r>
            <w:proofErr w:type="spellEnd"/>
            <w:r w:rsidRPr="00F41C4D">
              <w:rPr>
                <w:color w:val="000000"/>
              </w:rPr>
              <w:t xml:space="preserve">, A. &amp; </w:t>
            </w:r>
            <w:proofErr w:type="spellStart"/>
            <w:r w:rsidRPr="00F41C4D">
              <w:rPr>
                <w:color w:val="000000"/>
              </w:rPr>
              <w:t>Bressan</w:t>
            </w:r>
            <w:proofErr w:type="spellEnd"/>
            <w:r w:rsidRPr="00F41C4D">
              <w:rPr>
                <w:color w:val="000000"/>
              </w:rPr>
              <w:t>, O. (2013). Probabilidad y estadística (1st ed.). Buenos Aires: Ediciones Novedades Educativas.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proofErr w:type="spellStart"/>
            <w:r w:rsidRPr="00F41C4D">
              <w:rPr>
                <w:color w:val="000000"/>
              </w:rPr>
              <w:t>Ricotti</w:t>
            </w:r>
            <w:proofErr w:type="spellEnd"/>
            <w:r w:rsidRPr="00F41C4D">
              <w:rPr>
                <w:color w:val="000000"/>
              </w:rPr>
              <w:t>, S. (2013). Juegos y problemas para construir ideas matemáticas (1st ed.). Buenos Aires: Novedades Educativas.</w:t>
            </w:r>
          </w:p>
          <w:p w:rsidR="00506530" w:rsidRPr="00083921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  <w:lang w:val="en-US"/>
              </w:rPr>
            </w:pPr>
            <w:r w:rsidRPr="00083921">
              <w:rPr>
                <w:color w:val="000000"/>
                <w:lang w:val="en-US"/>
              </w:rPr>
              <w:t>Stewart, J., Redlin, L., &amp; Watson, S. (2012). Precálculo (6th ed.). México: Thomson Learning.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Palomino Alva, D. (2015). Módulo de Resolución de Problema - Resolvamos 1 (1st ed.). Lima - Perú: El Comercio S.A.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Ministerio de Educación (2015). Fascículo Rutas del Aprendizaje de Matemática ¿Qué y cómo aprenden nuestros estudiantes? Lima.</w:t>
            </w:r>
          </w:p>
          <w:p w:rsidR="00506530" w:rsidRPr="00F41C4D" w:rsidRDefault="00506530" w:rsidP="00F64785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>Didáctica de las matemáticas, Coord. María del Carmen Chamorro, Pearson educación S.A. 2003</w:t>
            </w:r>
          </w:p>
          <w:p w:rsidR="00B66271" w:rsidRPr="00F91F16" w:rsidRDefault="00506530" w:rsidP="00F91F16">
            <w:pPr>
              <w:pStyle w:val="Prrafodelista"/>
              <w:numPr>
                <w:ilvl w:val="0"/>
                <w:numId w:val="5"/>
              </w:numPr>
              <w:spacing w:line="252" w:lineRule="auto"/>
              <w:ind w:left="313" w:hanging="284"/>
              <w:rPr>
                <w:b/>
                <w:color w:val="000000"/>
              </w:rPr>
            </w:pPr>
            <w:r w:rsidRPr="00F41C4D">
              <w:rPr>
                <w:color w:val="000000"/>
              </w:rPr>
              <w:t xml:space="preserve">Didáctica de las matemáticas para maestros, Juan </w:t>
            </w:r>
            <w:proofErr w:type="spellStart"/>
            <w:r w:rsidRPr="00F41C4D">
              <w:rPr>
                <w:color w:val="000000"/>
              </w:rPr>
              <w:t>Godino</w:t>
            </w:r>
            <w:proofErr w:type="spellEnd"/>
            <w:r w:rsidRPr="00F41C4D">
              <w:rPr>
                <w:color w:val="000000"/>
              </w:rPr>
              <w:t>, impresión GAMI, Granada 2004</w:t>
            </w:r>
          </w:p>
          <w:p w:rsidR="0079008F" w:rsidRPr="00DE41E4" w:rsidRDefault="00BC3835" w:rsidP="0034302E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Fonts w:cstheme="minorHAnsi"/>
                <w:b/>
                <w:color w:val="0070C0"/>
                <w:u w:val="single"/>
              </w:rPr>
            </w:pPr>
            <w:hyperlink r:id="rId8" w:history="1">
              <w:r w:rsidR="00DE41E4" w:rsidRPr="00DE41E4">
                <w:rPr>
                  <w:rFonts w:cstheme="minorHAnsi"/>
                  <w:color w:val="0070C0"/>
                  <w:u w:val="single"/>
                </w:rPr>
                <w:t>https://www.youtube.com/watch?v=zIzgzvJdkzs</w:t>
              </w:r>
            </w:hyperlink>
          </w:p>
          <w:p w:rsidR="00DE41E4" w:rsidRPr="00F11108" w:rsidRDefault="00BC3835" w:rsidP="00DE41E4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Style w:val="Hipervnculo"/>
                <w:rFonts w:cstheme="minorHAnsi"/>
                <w:b/>
                <w:color w:val="0070C0"/>
              </w:rPr>
            </w:pPr>
            <w:hyperlink r:id="rId9" w:history="1">
              <w:r w:rsidR="00DE41E4" w:rsidRPr="00DE41E4">
                <w:rPr>
                  <w:rStyle w:val="Hipervnculo"/>
                  <w:rFonts w:cs="Arial"/>
                </w:rPr>
                <w:t>http://www.fatsecret.es/calor%C3%ADas-nutrici%C3%B3n</w:t>
              </w:r>
            </w:hyperlink>
          </w:p>
          <w:p w:rsidR="00CD05A1" w:rsidRPr="00F91F16" w:rsidRDefault="00BC3835" w:rsidP="00CD05A1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Style w:val="Hipervnculo"/>
                <w:rFonts w:cstheme="minorHAnsi"/>
                <w:b/>
                <w:color w:val="0070C0"/>
              </w:rPr>
            </w:pPr>
            <w:hyperlink r:id="rId10" w:history="1">
              <w:r w:rsidR="00F11108" w:rsidRPr="00DE41E4">
                <w:rPr>
                  <w:rStyle w:val="Hipervnculo"/>
                  <w:rFonts w:cs="Arial"/>
                </w:rPr>
                <w:t>https://www.youtube.com/watch?v=cptGzi0wLiE</w:t>
              </w:r>
            </w:hyperlink>
          </w:p>
          <w:p w:rsidR="00F91F16" w:rsidRPr="00F91F16" w:rsidRDefault="00BC3835" w:rsidP="00CD05A1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Style w:val="Hipervnculo"/>
                <w:rFonts w:cstheme="minorHAnsi"/>
                <w:b/>
                <w:color w:val="0070C0"/>
              </w:rPr>
            </w:pPr>
            <w:hyperlink r:id="rId11" w:history="1">
              <w:r w:rsidR="00F91F16" w:rsidRPr="00F91F16">
                <w:rPr>
                  <w:rStyle w:val="Hipervnculo"/>
                  <w:rFonts w:cs="Arial"/>
                </w:rPr>
                <w:t>https://www.youtube.com/watch?v=snR6T83j3Cg</w:t>
              </w:r>
            </w:hyperlink>
          </w:p>
          <w:p w:rsidR="00CD05A1" w:rsidRPr="001A72E5" w:rsidRDefault="00BC3835" w:rsidP="00CD05A1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Style w:val="Hipervnculo"/>
                <w:rFonts w:cstheme="minorHAnsi"/>
                <w:b/>
                <w:color w:val="0070C0"/>
              </w:rPr>
            </w:pPr>
            <w:hyperlink r:id="rId12" w:history="1">
              <w:r w:rsidR="00CD05A1" w:rsidRPr="00CD05A1">
                <w:rPr>
                  <w:rStyle w:val="Hipervnculo"/>
                </w:rPr>
                <w:t>http://micibercole.blogspot.com/2010/03/balanza-virtual.html</w:t>
              </w:r>
            </w:hyperlink>
          </w:p>
          <w:p w:rsidR="00CD05A1" w:rsidRPr="00F64785" w:rsidRDefault="00BC3835" w:rsidP="001A72E5">
            <w:pPr>
              <w:pStyle w:val="Prrafodelista"/>
              <w:numPr>
                <w:ilvl w:val="0"/>
                <w:numId w:val="5"/>
              </w:numPr>
              <w:ind w:left="313" w:hanging="254"/>
              <w:contextualSpacing w:val="0"/>
              <w:jc w:val="both"/>
              <w:rPr>
                <w:rStyle w:val="Hipervnculo"/>
                <w:rFonts w:cstheme="minorHAnsi"/>
                <w:b/>
                <w:color w:val="0070C0"/>
              </w:rPr>
            </w:pPr>
            <w:hyperlink r:id="rId13" w:history="1">
              <w:r w:rsidR="001A72E5" w:rsidRPr="001A72E5">
                <w:rPr>
                  <w:rStyle w:val="Hipervnculo"/>
                  <w:rFonts w:cs="Arial"/>
                </w:rPr>
                <w:t>https://www.youtube.com/watch?v=KS9kA00t8RA</w:t>
              </w:r>
            </w:hyperlink>
          </w:p>
          <w:p w:rsidR="00F64785" w:rsidRDefault="00F64785" w:rsidP="00F64785">
            <w:pPr>
              <w:ind w:left="59"/>
              <w:jc w:val="both"/>
              <w:rPr>
                <w:rFonts w:cstheme="minorHAnsi"/>
                <w:color w:val="0070C0"/>
                <w:u w:val="single"/>
              </w:rPr>
            </w:pPr>
          </w:p>
          <w:p w:rsidR="00F64785" w:rsidRPr="00596C10" w:rsidRDefault="00F64785" w:rsidP="00F64785">
            <w:pPr>
              <w:ind w:left="142"/>
              <w:jc w:val="both"/>
              <w:rPr>
                <w:rFonts w:cs="Arial"/>
                <w:b/>
                <w:sz w:val="20"/>
                <w:szCs w:val="20"/>
              </w:rPr>
            </w:pPr>
            <w:r w:rsidRPr="00596C10">
              <w:rPr>
                <w:rFonts w:cs="Arial"/>
              </w:rPr>
              <w:t>Otros materiales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F64785" w:rsidRPr="00596C10" w:rsidRDefault="00F64785" w:rsidP="00F64785">
            <w:pPr>
              <w:pStyle w:val="Prrafodelista"/>
              <w:numPr>
                <w:ilvl w:val="0"/>
                <w:numId w:val="5"/>
              </w:numPr>
              <w:ind w:left="567" w:hanging="425"/>
              <w:contextualSpacing w:val="0"/>
              <w:jc w:val="both"/>
              <w:rPr>
                <w:rFonts w:cs="Arial"/>
                <w:b/>
              </w:rPr>
            </w:pPr>
            <w:r w:rsidRPr="00596C10">
              <w:rPr>
                <w:rFonts w:cs="Arial"/>
              </w:rPr>
              <w:t>Folletos, separatas, láminas, equipo de multimedia, etc.</w:t>
            </w:r>
          </w:p>
          <w:p w:rsidR="00F64785" w:rsidRPr="00F64785" w:rsidRDefault="00F64785" w:rsidP="00F64785">
            <w:pPr>
              <w:ind w:left="59"/>
              <w:jc w:val="both"/>
              <w:rPr>
                <w:rFonts w:cstheme="minorHAnsi"/>
                <w:color w:val="0070C0"/>
                <w:u w:val="single"/>
              </w:rPr>
            </w:pPr>
            <w:r w:rsidRPr="00596C10">
              <w:rPr>
                <w:rFonts w:cs="Arial"/>
              </w:rPr>
              <w:t xml:space="preserve">Plumones, cartulinas, papelotes, cinta </w:t>
            </w:r>
            <w:proofErr w:type="spellStart"/>
            <w:r w:rsidRPr="00596C10">
              <w:rPr>
                <w:rFonts w:cs="Arial"/>
                <w:i/>
              </w:rPr>
              <w:t>masking</w:t>
            </w:r>
            <w:proofErr w:type="spellEnd"/>
            <w:r w:rsidRPr="00596C10">
              <w:rPr>
                <w:rFonts w:cs="Arial"/>
                <w:i/>
              </w:rPr>
              <w:t xml:space="preserve"> tape</w:t>
            </w:r>
            <w:r w:rsidRPr="00596C10">
              <w:rPr>
                <w:rFonts w:cs="Arial"/>
              </w:rPr>
              <w:t>, pizarra, tizas, etc.</w:t>
            </w:r>
          </w:p>
        </w:tc>
      </w:tr>
    </w:tbl>
    <w:p w:rsidR="00A03454" w:rsidRPr="00541670" w:rsidRDefault="00A03454">
      <w:pPr>
        <w:rPr>
          <w:rFonts w:cstheme="minorHAnsi"/>
          <w:b/>
        </w:rPr>
      </w:pPr>
    </w:p>
    <w:sectPr w:rsidR="00A03454" w:rsidRPr="00541670" w:rsidSect="004E45D7">
      <w:headerReference w:type="even" r:id="rId14"/>
      <w:headerReference w:type="first" r:id="rId15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35" w:rsidRDefault="00BC3835" w:rsidP="00901E35">
      <w:pPr>
        <w:spacing w:after="0" w:line="240" w:lineRule="auto"/>
      </w:pPr>
      <w:r>
        <w:separator/>
      </w:r>
    </w:p>
  </w:endnote>
  <w:endnote w:type="continuationSeparator" w:id="0">
    <w:p w:rsidR="00BC3835" w:rsidRDefault="00BC3835" w:rsidP="0090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ogelNorma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35" w:rsidRDefault="00BC3835" w:rsidP="00901E35">
      <w:pPr>
        <w:spacing w:after="0" w:line="240" w:lineRule="auto"/>
      </w:pPr>
      <w:r>
        <w:separator/>
      </w:r>
    </w:p>
  </w:footnote>
  <w:footnote w:type="continuationSeparator" w:id="0">
    <w:p w:rsidR="00BC3835" w:rsidRDefault="00BC3835" w:rsidP="0090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4" w:rsidRDefault="00BC38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60032" o:spid="_x0000_s2050" type="#_x0000_t136" style="position:absolute;margin-left:0;margin-top:0;width:534.05pt;height:8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4" w:rsidRDefault="00BC38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60031" o:spid="_x0000_s2049" type="#_x0000_t136" style="position:absolute;margin-left:0;margin-top:0;width:534.05pt;height:8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783"/>
    <w:multiLevelType w:val="hybridMultilevel"/>
    <w:tmpl w:val="FC329556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71D"/>
    <w:multiLevelType w:val="hybridMultilevel"/>
    <w:tmpl w:val="8A6A8842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461E"/>
    <w:multiLevelType w:val="hybridMultilevel"/>
    <w:tmpl w:val="740A48B2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11C4"/>
    <w:multiLevelType w:val="hybridMultilevel"/>
    <w:tmpl w:val="6F322E62"/>
    <w:lvl w:ilvl="0" w:tplc="03E6CF7A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4417"/>
    <w:multiLevelType w:val="hybridMultilevel"/>
    <w:tmpl w:val="D7208B34"/>
    <w:lvl w:ilvl="0" w:tplc="B4A0F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952B2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304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A8B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D788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7C6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88F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62A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A8A6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19656D02"/>
    <w:multiLevelType w:val="hybridMultilevel"/>
    <w:tmpl w:val="89DC3C36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54291"/>
    <w:multiLevelType w:val="hybridMultilevel"/>
    <w:tmpl w:val="C2F0E4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57A6"/>
    <w:multiLevelType w:val="hybridMultilevel"/>
    <w:tmpl w:val="AC4C5F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E4E5C"/>
    <w:multiLevelType w:val="hybridMultilevel"/>
    <w:tmpl w:val="223475F2"/>
    <w:lvl w:ilvl="0" w:tplc="83CEF0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A1161B"/>
    <w:multiLevelType w:val="hybridMultilevel"/>
    <w:tmpl w:val="A07A1108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C0201"/>
    <w:multiLevelType w:val="hybridMultilevel"/>
    <w:tmpl w:val="DE0E65A4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448B7"/>
    <w:multiLevelType w:val="hybridMultilevel"/>
    <w:tmpl w:val="BAF6229A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5390C"/>
    <w:multiLevelType w:val="hybridMultilevel"/>
    <w:tmpl w:val="96B8BB74"/>
    <w:lvl w:ilvl="0" w:tplc="2C948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B06F5"/>
    <w:multiLevelType w:val="hybridMultilevel"/>
    <w:tmpl w:val="3ADA46DE"/>
    <w:lvl w:ilvl="0" w:tplc="6A3CEBC6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41D01"/>
    <w:multiLevelType w:val="hybridMultilevel"/>
    <w:tmpl w:val="296216CC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44316"/>
    <w:multiLevelType w:val="hybridMultilevel"/>
    <w:tmpl w:val="1C2E9762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261AE"/>
    <w:multiLevelType w:val="hybridMultilevel"/>
    <w:tmpl w:val="2FAC43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124DB"/>
    <w:multiLevelType w:val="hybridMultilevel"/>
    <w:tmpl w:val="414EAB90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90EEC"/>
    <w:multiLevelType w:val="hybridMultilevel"/>
    <w:tmpl w:val="455E8CA8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11628"/>
    <w:multiLevelType w:val="hybridMultilevel"/>
    <w:tmpl w:val="42C84CDE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011B2"/>
    <w:multiLevelType w:val="hybridMultilevel"/>
    <w:tmpl w:val="EC507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3245B"/>
    <w:multiLevelType w:val="hybridMultilevel"/>
    <w:tmpl w:val="6582A61A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48B1"/>
    <w:multiLevelType w:val="hybridMultilevel"/>
    <w:tmpl w:val="FC90DEBE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17D0A"/>
    <w:multiLevelType w:val="hybridMultilevel"/>
    <w:tmpl w:val="8810759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C38F5"/>
    <w:multiLevelType w:val="hybridMultilevel"/>
    <w:tmpl w:val="9D728DFA"/>
    <w:lvl w:ilvl="0" w:tplc="6A3CEBC6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235E0"/>
    <w:multiLevelType w:val="hybridMultilevel"/>
    <w:tmpl w:val="1812D0D4"/>
    <w:lvl w:ilvl="0" w:tplc="EB5249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4579D"/>
    <w:multiLevelType w:val="hybridMultilevel"/>
    <w:tmpl w:val="A1BC256C"/>
    <w:lvl w:ilvl="0" w:tplc="B68CD23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5A3069"/>
    <w:multiLevelType w:val="hybridMultilevel"/>
    <w:tmpl w:val="B27850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F7BC7"/>
    <w:multiLevelType w:val="hybridMultilevel"/>
    <w:tmpl w:val="86563486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E1BD1"/>
    <w:multiLevelType w:val="hybridMultilevel"/>
    <w:tmpl w:val="9A8A1F48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E4509"/>
    <w:multiLevelType w:val="hybridMultilevel"/>
    <w:tmpl w:val="225099A2"/>
    <w:lvl w:ilvl="0" w:tplc="F394FD6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394FD6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93A683D"/>
    <w:multiLevelType w:val="hybridMultilevel"/>
    <w:tmpl w:val="4F7820BE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A6696"/>
    <w:multiLevelType w:val="hybridMultilevel"/>
    <w:tmpl w:val="B72A7F8C"/>
    <w:lvl w:ilvl="0" w:tplc="EB5249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32"/>
  </w:num>
  <w:num w:numId="5">
    <w:abstractNumId w:val="30"/>
  </w:num>
  <w:num w:numId="6">
    <w:abstractNumId w:val="19"/>
  </w:num>
  <w:num w:numId="7">
    <w:abstractNumId w:val="0"/>
  </w:num>
  <w:num w:numId="8">
    <w:abstractNumId w:val="18"/>
  </w:num>
  <w:num w:numId="9">
    <w:abstractNumId w:val="29"/>
  </w:num>
  <w:num w:numId="10">
    <w:abstractNumId w:val="26"/>
  </w:num>
  <w:num w:numId="11">
    <w:abstractNumId w:val="9"/>
  </w:num>
  <w:num w:numId="12">
    <w:abstractNumId w:val="21"/>
  </w:num>
  <w:num w:numId="13">
    <w:abstractNumId w:val="11"/>
  </w:num>
  <w:num w:numId="14">
    <w:abstractNumId w:val="27"/>
  </w:num>
  <w:num w:numId="15">
    <w:abstractNumId w:val="16"/>
  </w:num>
  <w:num w:numId="16">
    <w:abstractNumId w:val="28"/>
  </w:num>
  <w:num w:numId="17">
    <w:abstractNumId w:val="15"/>
  </w:num>
  <w:num w:numId="18">
    <w:abstractNumId w:val="5"/>
  </w:num>
  <w:num w:numId="19">
    <w:abstractNumId w:val="10"/>
  </w:num>
  <w:num w:numId="20">
    <w:abstractNumId w:val="31"/>
  </w:num>
  <w:num w:numId="21">
    <w:abstractNumId w:val="22"/>
  </w:num>
  <w:num w:numId="22">
    <w:abstractNumId w:val="3"/>
  </w:num>
  <w:num w:numId="23">
    <w:abstractNumId w:val="2"/>
  </w:num>
  <w:num w:numId="24">
    <w:abstractNumId w:val="14"/>
  </w:num>
  <w:num w:numId="25">
    <w:abstractNumId w:val="17"/>
  </w:num>
  <w:num w:numId="26">
    <w:abstractNumId w:val="13"/>
  </w:num>
  <w:num w:numId="27">
    <w:abstractNumId w:val="1"/>
  </w:num>
  <w:num w:numId="28">
    <w:abstractNumId w:val="23"/>
  </w:num>
  <w:num w:numId="29">
    <w:abstractNumId w:val="6"/>
  </w:num>
  <w:num w:numId="30">
    <w:abstractNumId w:val="24"/>
  </w:num>
  <w:num w:numId="31">
    <w:abstractNumId w:val="12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1"/>
    <w:rsid w:val="0001651D"/>
    <w:rsid w:val="00021301"/>
    <w:rsid w:val="000222F1"/>
    <w:rsid w:val="00022457"/>
    <w:rsid w:val="00034170"/>
    <w:rsid w:val="000357D8"/>
    <w:rsid w:val="00035A36"/>
    <w:rsid w:val="0004025A"/>
    <w:rsid w:val="000420B2"/>
    <w:rsid w:val="000502AB"/>
    <w:rsid w:val="000523AA"/>
    <w:rsid w:val="0005246C"/>
    <w:rsid w:val="00054A6C"/>
    <w:rsid w:val="00055750"/>
    <w:rsid w:val="00056DCF"/>
    <w:rsid w:val="00062DD9"/>
    <w:rsid w:val="00062EEC"/>
    <w:rsid w:val="00064E08"/>
    <w:rsid w:val="00083921"/>
    <w:rsid w:val="00084D07"/>
    <w:rsid w:val="0008551D"/>
    <w:rsid w:val="00085E88"/>
    <w:rsid w:val="00090426"/>
    <w:rsid w:val="00090B99"/>
    <w:rsid w:val="0009222E"/>
    <w:rsid w:val="000A0EC2"/>
    <w:rsid w:val="000A3D51"/>
    <w:rsid w:val="000A42C2"/>
    <w:rsid w:val="000B1AF3"/>
    <w:rsid w:val="000B2750"/>
    <w:rsid w:val="000B6DCD"/>
    <w:rsid w:val="000C128C"/>
    <w:rsid w:val="000C4199"/>
    <w:rsid w:val="000C5645"/>
    <w:rsid w:val="000D06FB"/>
    <w:rsid w:val="000D39DE"/>
    <w:rsid w:val="000D62AB"/>
    <w:rsid w:val="000E476D"/>
    <w:rsid w:val="000F0683"/>
    <w:rsid w:val="000F47B6"/>
    <w:rsid w:val="000F4D8F"/>
    <w:rsid w:val="00101DA9"/>
    <w:rsid w:val="00111B6D"/>
    <w:rsid w:val="00112450"/>
    <w:rsid w:val="00115481"/>
    <w:rsid w:val="00115C28"/>
    <w:rsid w:val="001213DF"/>
    <w:rsid w:val="0012247D"/>
    <w:rsid w:val="00123264"/>
    <w:rsid w:val="001272D8"/>
    <w:rsid w:val="0013166A"/>
    <w:rsid w:val="00137768"/>
    <w:rsid w:val="001470E8"/>
    <w:rsid w:val="00147176"/>
    <w:rsid w:val="001525EF"/>
    <w:rsid w:val="00153835"/>
    <w:rsid w:val="0016249E"/>
    <w:rsid w:val="00166E35"/>
    <w:rsid w:val="00166FA2"/>
    <w:rsid w:val="001720E8"/>
    <w:rsid w:val="001746D5"/>
    <w:rsid w:val="00174C1F"/>
    <w:rsid w:val="00182A1F"/>
    <w:rsid w:val="00183FC1"/>
    <w:rsid w:val="00192008"/>
    <w:rsid w:val="00192DE4"/>
    <w:rsid w:val="00193BEF"/>
    <w:rsid w:val="00196C63"/>
    <w:rsid w:val="00197F20"/>
    <w:rsid w:val="001A72E5"/>
    <w:rsid w:val="001B20C9"/>
    <w:rsid w:val="001D1C47"/>
    <w:rsid w:val="001D2951"/>
    <w:rsid w:val="001F169E"/>
    <w:rsid w:val="001F6F94"/>
    <w:rsid w:val="0020163F"/>
    <w:rsid w:val="0020551B"/>
    <w:rsid w:val="002061DC"/>
    <w:rsid w:val="002146C0"/>
    <w:rsid w:val="002149CC"/>
    <w:rsid w:val="002213AE"/>
    <w:rsid w:val="00240284"/>
    <w:rsid w:val="002442FC"/>
    <w:rsid w:val="002511EE"/>
    <w:rsid w:val="00251708"/>
    <w:rsid w:val="00251A3C"/>
    <w:rsid w:val="00251DF2"/>
    <w:rsid w:val="00255AA5"/>
    <w:rsid w:val="00261F0C"/>
    <w:rsid w:val="00276524"/>
    <w:rsid w:val="00287A00"/>
    <w:rsid w:val="00291713"/>
    <w:rsid w:val="002920E6"/>
    <w:rsid w:val="00294A25"/>
    <w:rsid w:val="002A48C3"/>
    <w:rsid w:val="002A6B43"/>
    <w:rsid w:val="002B2E31"/>
    <w:rsid w:val="002B2E6C"/>
    <w:rsid w:val="002C1BAD"/>
    <w:rsid w:val="002C7159"/>
    <w:rsid w:val="002F3706"/>
    <w:rsid w:val="002F55DF"/>
    <w:rsid w:val="002F767D"/>
    <w:rsid w:val="002F7DB3"/>
    <w:rsid w:val="00301026"/>
    <w:rsid w:val="0030134B"/>
    <w:rsid w:val="00305721"/>
    <w:rsid w:val="00307B4F"/>
    <w:rsid w:val="00315A89"/>
    <w:rsid w:val="00323265"/>
    <w:rsid w:val="00325458"/>
    <w:rsid w:val="0033108B"/>
    <w:rsid w:val="003378E6"/>
    <w:rsid w:val="003407DE"/>
    <w:rsid w:val="00342AA8"/>
    <w:rsid w:val="0034302E"/>
    <w:rsid w:val="00346812"/>
    <w:rsid w:val="00376EF1"/>
    <w:rsid w:val="00385B60"/>
    <w:rsid w:val="0038796F"/>
    <w:rsid w:val="00390995"/>
    <w:rsid w:val="0039286A"/>
    <w:rsid w:val="0039461F"/>
    <w:rsid w:val="003A1FA5"/>
    <w:rsid w:val="003B261C"/>
    <w:rsid w:val="003B7170"/>
    <w:rsid w:val="003B7315"/>
    <w:rsid w:val="003C212B"/>
    <w:rsid w:val="003C2C32"/>
    <w:rsid w:val="003C7E57"/>
    <w:rsid w:val="003D13F1"/>
    <w:rsid w:val="003D1692"/>
    <w:rsid w:val="003D1B74"/>
    <w:rsid w:val="003D2008"/>
    <w:rsid w:val="003D6118"/>
    <w:rsid w:val="003E1797"/>
    <w:rsid w:val="003E3DD2"/>
    <w:rsid w:val="003E6949"/>
    <w:rsid w:val="003F2458"/>
    <w:rsid w:val="003F6C4F"/>
    <w:rsid w:val="00403361"/>
    <w:rsid w:val="00403FD2"/>
    <w:rsid w:val="0040560B"/>
    <w:rsid w:val="00406DD4"/>
    <w:rsid w:val="00407D1B"/>
    <w:rsid w:val="004101D4"/>
    <w:rsid w:val="004238E9"/>
    <w:rsid w:val="0042476C"/>
    <w:rsid w:val="00424C87"/>
    <w:rsid w:val="00435B80"/>
    <w:rsid w:val="00436BEE"/>
    <w:rsid w:val="004424C0"/>
    <w:rsid w:val="00442EDA"/>
    <w:rsid w:val="00443465"/>
    <w:rsid w:val="004506A7"/>
    <w:rsid w:val="0045438A"/>
    <w:rsid w:val="00456149"/>
    <w:rsid w:val="00457AB3"/>
    <w:rsid w:val="00462F6C"/>
    <w:rsid w:val="004679E2"/>
    <w:rsid w:val="00470CE6"/>
    <w:rsid w:val="0048300F"/>
    <w:rsid w:val="00487B66"/>
    <w:rsid w:val="00493ECC"/>
    <w:rsid w:val="004969CF"/>
    <w:rsid w:val="004A0CBC"/>
    <w:rsid w:val="004A4EA4"/>
    <w:rsid w:val="004A6D70"/>
    <w:rsid w:val="004B123D"/>
    <w:rsid w:val="004B765B"/>
    <w:rsid w:val="004B7725"/>
    <w:rsid w:val="004C3655"/>
    <w:rsid w:val="004C40B1"/>
    <w:rsid w:val="004C4E1A"/>
    <w:rsid w:val="004C6497"/>
    <w:rsid w:val="004C6EA0"/>
    <w:rsid w:val="004D0EAC"/>
    <w:rsid w:val="004D3E42"/>
    <w:rsid w:val="004D49B8"/>
    <w:rsid w:val="004E0397"/>
    <w:rsid w:val="004E1996"/>
    <w:rsid w:val="004E322B"/>
    <w:rsid w:val="004E45D7"/>
    <w:rsid w:val="004E5F54"/>
    <w:rsid w:val="004F4C9E"/>
    <w:rsid w:val="00500BE7"/>
    <w:rsid w:val="0050565F"/>
    <w:rsid w:val="00506530"/>
    <w:rsid w:val="00513F63"/>
    <w:rsid w:val="00513FAB"/>
    <w:rsid w:val="0051500C"/>
    <w:rsid w:val="00521558"/>
    <w:rsid w:val="00524C38"/>
    <w:rsid w:val="005259F4"/>
    <w:rsid w:val="0053092A"/>
    <w:rsid w:val="0053161C"/>
    <w:rsid w:val="00531746"/>
    <w:rsid w:val="00536779"/>
    <w:rsid w:val="00536AC2"/>
    <w:rsid w:val="00541670"/>
    <w:rsid w:val="0054275C"/>
    <w:rsid w:val="005452D3"/>
    <w:rsid w:val="00545A58"/>
    <w:rsid w:val="00546EEE"/>
    <w:rsid w:val="00550594"/>
    <w:rsid w:val="00554CD6"/>
    <w:rsid w:val="005558A5"/>
    <w:rsid w:val="00555FBA"/>
    <w:rsid w:val="00556DBF"/>
    <w:rsid w:val="00556DC9"/>
    <w:rsid w:val="00557608"/>
    <w:rsid w:val="005655F1"/>
    <w:rsid w:val="0057390C"/>
    <w:rsid w:val="00581FA1"/>
    <w:rsid w:val="00583B4A"/>
    <w:rsid w:val="005861F6"/>
    <w:rsid w:val="00595B8E"/>
    <w:rsid w:val="00597074"/>
    <w:rsid w:val="005A668E"/>
    <w:rsid w:val="005A69F1"/>
    <w:rsid w:val="005B18E5"/>
    <w:rsid w:val="005C3D0C"/>
    <w:rsid w:val="005D1F1A"/>
    <w:rsid w:val="005D416B"/>
    <w:rsid w:val="005D7763"/>
    <w:rsid w:val="005E5672"/>
    <w:rsid w:val="005F2549"/>
    <w:rsid w:val="005F653D"/>
    <w:rsid w:val="005F6743"/>
    <w:rsid w:val="005F6F25"/>
    <w:rsid w:val="00602712"/>
    <w:rsid w:val="00607A3F"/>
    <w:rsid w:val="00611A87"/>
    <w:rsid w:val="00615769"/>
    <w:rsid w:val="00626305"/>
    <w:rsid w:val="00631707"/>
    <w:rsid w:val="00631F4E"/>
    <w:rsid w:val="00634A61"/>
    <w:rsid w:val="0064029B"/>
    <w:rsid w:val="0064357C"/>
    <w:rsid w:val="00650259"/>
    <w:rsid w:val="006506FE"/>
    <w:rsid w:val="00653602"/>
    <w:rsid w:val="00665DCA"/>
    <w:rsid w:val="006716E2"/>
    <w:rsid w:val="00673D7A"/>
    <w:rsid w:val="00675633"/>
    <w:rsid w:val="00686695"/>
    <w:rsid w:val="00691901"/>
    <w:rsid w:val="006A18E6"/>
    <w:rsid w:val="006A21E6"/>
    <w:rsid w:val="006A32D4"/>
    <w:rsid w:val="006B0CE9"/>
    <w:rsid w:val="006B2978"/>
    <w:rsid w:val="006B624B"/>
    <w:rsid w:val="006C6D32"/>
    <w:rsid w:val="006D417D"/>
    <w:rsid w:val="006E5773"/>
    <w:rsid w:val="006E5F8C"/>
    <w:rsid w:val="0070070C"/>
    <w:rsid w:val="0070780D"/>
    <w:rsid w:val="007153C2"/>
    <w:rsid w:val="00725076"/>
    <w:rsid w:val="00731F82"/>
    <w:rsid w:val="00735587"/>
    <w:rsid w:val="007379DC"/>
    <w:rsid w:val="00744FC4"/>
    <w:rsid w:val="00754D1E"/>
    <w:rsid w:val="00756544"/>
    <w:rsid w:val="007567C9"/>
    <w:rsid w:val="00762057"/>
    <w:rsid w:val="00764FAF"/>
    <w:rsid w:val="00765E03"/>
    <w:rsid w:val="00766AD3"/>
    <w:rsid w:val="00780779"/>
    <w:rsid w:val="00782062"/>
    <w:rsid w:val="007854B2"/>
    <w:rsid w:val="00787A30"/>
    <w:rsid w:val="0079008F"/>
    <w:rsid w:val="0079169D"/>
    <w:rsid w:val="007A0482"/>
    <w:rsid w:val="007A4EBF"/>
    <w:rsid w:val="007A5272"/>
    <w:rsid w:val="007A7356"/>
    <w:rsid w:val="007A7C34"/>
    <w:rsid w:val="007B067B"/>
    <w:rsid w:val="007B3D99"/>
    <w:rsid w:val="007B4F76"/>
    <w:rsid w:val="007C0123"/>
    <w:rsid w:val="007C22D0"/>
    <w:rsid w:val="007C2D2F"/>
    <w:rsid w:val="007D1CDA"/>
    <w:rsid w:val="007D3375"/>
    <w:rsid w:val="007E4E03"/>
    <w:rsid w:val="007F1254"/>
    <w:rsid w:val="007F7B9B"/>
    <w:rsid w:val="00801080"/>
    <w:rsid w:val="00802AD8"/>
    <w:rsid w:val="00805F34"/>
    <w:rsid w:val="0080666C"/>
    <w:rsid w:val="008103DF"/>
    <w:rsid w:val="0081225C"/>
    <w:rsid w:val="00814A08"/>
    <w:rsid w:val="00814EB3"/>
    <w:rsid w:val="00815E7E"/>
    <w:rsid w:val="00817CA5"/>
    <w:rsid w:val="00821E30"/>
    <w:rsid w:val="00831D81"/>
    <w:rsid w:val="00834C01"/>
    <w:rsid w:val="008368D6"/>
    <w:rsid w:val="0084332E"/>
    <w:rsid w:val="00844BD6"/>
    <w:rsid w:val="00845035"/>
    <w:rsid w:val="00862A94"/>
    <w:rsid w:val="00865813"/>
    <w:rsid w:val="00870006"/>
    <w:rsid w:val="00870718"/>
    <w:rsid w:val="0087567C"/>
    <w:rsid w:val="00893D26"/>
    <w:rsid w:val="00896A00"/>
    <w:rsid w:val="00896B1B"/>
    <w:rsid w:val="008A1CC5"/>
    <w:rsid w:val="008B1911"/>
    <w:rsid w:val="008B24B9"/>
    <w:rsid w:val="008B4518"/>
    <w:rsid w:val="008C377A"/>
    <w:rsid w:val="008C75B8"/>
    <w:rsid w:val="008C7B4E"/>
    <w:rsid w:val="008D1ECB"/>
    <w:rsid w:val="008D5B71"/>
    <w:rsid w:val="008E23E8"/>
    <w:rsid w:val="008E2B95"/>
    <w:rsid w:val="008E5455"/>
    <w:rsid w:val="00901E35"/>
    <w:rsid w:val="00912943"/>
    <w:rsid w:val="0091408E"/>
    <w:rsid w:val="00916CCC"/>
    <w:rsid w:val="009269B8"/>
    <w:rsid w:val="00927BCB"/>
    <w:rsid w:val="0093284E"/>
    <w:rsid w:val="00936696"/>
    <w:rsid w:val="0094447D"/>
    <w:rsid w:val="009540CF"/>
    <w:rsid w:val="00963124"/>
    <w:rsid w:val="00970B98"/>
    <w:rsid w:val="009816D4"/>
    <w:rsid w:val="00981FBF"/>
    <w:rsid w:val="0098378C"/>
    <w:rsid w:val="009A1011"/>
    <w:rsid w:val="009A6263"/>
    <w:rsid w:val="009B1242"/>
    <w:rsid w:val="009B1473"/>
    <w:rsid w:val="009B3B29"/>
    <w:rsid w:val="009B5479"/>
    <w:rsid w:val="009B6EEA"/>
    <w:rsid w:val="009B7CC8"/>
    <w:rsid w:val="009D29E7"/>
    <w:rsid w:val="009D4A5B"/>
    <w:rsid w:val="009D661E"/>
    <w:rsid w:val="009E1E24"/>
    <w:rsid w:val="009F14C0"/>
    <w:rsid w:val="009F4499"/>
    <w:rsid w:val="00A03454"/>
    <w:rsid w:val="00A23173"/>
    <w:rsid w:val="00A24D1F"/>
    <w:rsid w:val="00A31EAE"/>
    <w:rsid w:val="00A328C2"/>
    <w:rsid w:val="00A360AB"/>
    <w:rsid w:val="00A36B1F"/>
    <w:rsid w:val="00A44B9B"/>
    <w:rsid w:val="00A54F30"/>
    <w:rsid w:val="00A64D98"/>
    <w:rsid w:val="00A67FDB"/>
    <w:rsid w:val="00A71659"/>
    <w:rsid w:val="00A723D0"/>
    <w:rsid w:val="00A75FB7"/>
    <w:rsid w:val="00A83EA6"/>
    <w:rsid w:val="00A868DF"/>
    <w:rsid w:val="00A90DD4"/>
    <w:rsid w:val="00A93308"/>
    <w:rsid w:val="00A94D75"/>
    <w:rsid w:val="00A962C8"/>
    <w:rsid w:val="00AA01F6"/>
    <w:rsid w:val="00AA1584"/>
    <w:rsid w:val="00AA2316"/>
    <w:rsid w:val="00AA4BEF"/>
    <w:rsid w:val="00AA62CA"/>
    <w:rsid w:val="00AB2447"/>
    <w:rsid w:val="00AB27CF"/>
    <w:rsid w:val="00AB29D5"/>
    <w:rsid w:val="00AB331D"/>
    <w:rsid w:val="00AB6CA4"/>
    <w:rsid w:val="00AC11B8"/>
    <w:rsid w:val="00AC29EE"/>
    <w:rsid w:val="00AC3493"/>
    <w:rsid w:val="00AC41D4"/>
    <w:rsid w:val="00AD26DE"/>
    <w:rsid w:val="00AD32EB"/>
    <w:rsid w:val="00AD3608"/>
    <w:rsid w:val="00AD5B4E"/>
    <w:rsid w:val="00AE3315"/>
    <w:rsid w:val="00AF07D0"/>
    <w:rsid w:val="00AF21A7"/>
    <w:rsid w:val="00AF434A"/>
    <w:rsid w:val="00B10D03"/>
    <w:rsid w:val="00B120C8"/>
    <w:rsid w:val="00B13B66"/>
    <w:rsid w:val="00B21962"/>
    <w:rsid w:val="00B2767A"/>
    <w:rsid w:val="00B36A25"/>
    <w:rsid w:val="00B42D4B"/>
    <w:rsid w:val="00B46179"/>
    <w:rsid w:val="00B462B6"/>
    <w:rsid w:val="00B536A4"/>
    <w:rsid w:val="00B5565A"/>
    <w:rsid w:val="00B6161C"/>
    <w:rsid w:val="00B661C6"/>
    <w:rsid w:val="00B66271"/>
    <w:rsid w:val="00B71EB3"/>
    <w:rsid w:val="00B75059"/>
    <w:rsid w:val="00B7763E"/>
    <w:rsid w:val="00B814E1"/>
    <w:rsid w:val="00B82BD9"/>
    <w:rsid w:val="00BA43EC"/>
    <w:rsid w:val="00BB210B"/>
    <w:rsid w:val="00BB5954"/>
    <w:rsid w:val="00BC0BE1"/>
    <w:rsid w:val="00BC3835"/>
    <w:rsid w:val="00BC4580"/>
    <w:rsid w:val="00BC571A"/>
    <w:rsid w:val="00BD1ED4"/>
    <w:rsid w:val="00BE4E35"/>
    <w:rsid w:val="00BE4EB3"/>
    <w:rsid w:val="00BE6BB2"/>
    <w:rsid w:val="00C000A0"/>
    <w:rsid w:val="00C02243"/>
    <w:rsid w:val="00C03FC8"/>
    <w:rsid w:val="00C21BBA"/>
    <w:rsid w:val="00C24A88"/>
    <w:rsid w:val="00C25410"/>
    <w:rsid w:val="00C2781C"/>
    <w:rsid w:val="00C27BBF"/>
    <w:rsid w:val="00C31536"/>
    <w:rsid w:val="00C319D6"/>
    <w:rsid w:val="00C35E7C"/>
    <w:rsid w:val="00C453C3"/>
    <w:rsid w:val="00C47CB6"/>
    <w:rsid w:val="00C523C6"/>
    <w:rsid w:val="00C539DE"/>
    <w:rsid w:val="00C62D62"/>
    <w:rsid w:val="00C6776C"/>
    <w:rsid w:val="00C70034"/>
    <w:rsid w:val="00C7493B"/>
    <w:rsid w:val="00C765EE"/>
    <w:rsid w:val="00C76CC9"/>
    <w:rsid w:val="00C77DAF"/>
    <w:rsid w:val="00C810AC"/>
    <w:rsid w:val="00C82C26"/>
    <w:rsid w:val="00C875C7"/>
    <w:rsid w:val="00C878C9"/>
    <w:rsid w:val="00C9500F"/>
    <w:rsid w:val="00C97358"/>
    <w:rsid w:val="00C97985"/>
    <w:rsid w:val="00C97BC8"/>
    <w:rsid w:val="00CA005B"/>
    <w:rsid w:val="00CA5679"/>
    <w:rsid w:val="00CA71D7"/>
    <w:rsid w:val="00CB7A94"/>
    <w:rsid w:val="00CC1143"/>
    <w:rsid w:val="00CC3C4B"/>
    <w:rsid w:val="00CC6C67"/>
    <w:rsid w:val="00CD05A1"/>
    <w:rsid w:val="00CD7697"/>
    <w:rsid w:val="00CE09B0"/>
    <w:rsid w:val="00CE59F5"/>
    <w:rsid w:val="00CF1BBC"/>
    <w:rsid w:val="00D015C4"/>
    <w:rsid w:val="00D10DE7"/>
    <w:rsid w:val="00D13FAD"/>
    <w:rsid w:val="00D20908"/>
    <w:rsid w:val="00D226B1"/>
    <w:rsid w:val="00D23F2C"/>
    <w:rsid w:val="00D248BE"/>
    <w:rsid w:val="00D249D3"/>
    <w:rsid w:val="00D32A60"/>
    <w:rsid w:val="00D32D9A"/>
    <w:rsid w:val="00D35F03"/>
    <w:rsid w:val="00D427FE"/>
    <w:rsid w:val="00D50A3A"/>
    <w:rsid w:val="00D521F4"/>
    <w:rsid w:val="00D5336A"/>
    <w:rsid w:val="00D54397"/>
    <w:rsid w:val="00D5601E"/>
    <w:rsid w:val="00D61278"/>
    <w:rsid w:val="00D64281"/>
    <w:rsid w:val="00D722DC"/>
    <w:rsid w:val="00D73681"/>
    <w:rsid w:val="00D800FB"/>
    <w:rsid w:val="00D812DD"/>
    <w:rsid w:val="00D813A0"/>
    <w:rsid w:val="00D81C50"/>
    <w:rsid w:val="00D824EE"/>
    <w:rsid w:val="00D82A74"/>
    <w:rsid w:val="00D856D7"/>
    <w:rsid w:val="00D90C07"/>
    <w:rsid w:val="00D90F32"/>
    <w:rsid w:val="00D918D7"/>
    <w:rsid w:val="00D97F2B"/>
    <w:rsid w:val="00DB13A0"/>
    <w:rsid w:val="00DB4CBE"/>
    <w:rsid w:val="00DC140C"/>
    <w:rsid w:val="00DC1A3C"/>
    <w:rsid w:val="00DC704A"/>
    <w:rsid w:val="00DC71FC"/>
    <w:rsid w:val="00DD493A"/>
    <w:rsid w:val="00DD6C4A"/>
    <w:rsid w:val="00DE0827"/>
    <w:rsid w:val="00DE41E4"/>
    <w:rsid w:val="00DE4696"/>
    <w:rsid w:val="00DE5724"/>
    <w:rsid w:val="00DF0D1C"/>
    <w:rsid w:val="00DF1BE7"/>
    <w:rsid w:val="00DF3D91"/>
    <w:rsid w:val="00DF4D17"/>
    <w:rsid w:val="00E021DA"/>
    <w:rsid w:val="00E02DF6"/>
    <w:rsid w:val="00E14724"/>
    <w:rsid w:val="00E17CDF"/>
    <w:rsid w:val="00E20F2F"/>
    <w:rsid w:val="00E215D9"/>
    <w:rsid w:val="00E22BC8"/>
    <w:rsid w:val="00E22D12"/>
    <w:rsid w:val="00E243C2"/>
    <w:rsid w:val="00E260DB"/>
    <w:rsid w:val="00E30F53"/>
    <w:rsid w:val="00E31D18"/>
    <w:rsid w:val="00E321B7"/>
    <w:rsid w:val="00E33DFB"/>
    <w:rsid w:val="00E37813"/>
    <w:rsid w:val="00E415B8"/>
    <w:rsid w:val="00E47E8E"/>
    <w:rsid w:val="00E5424A"/>
    <w:rsid w:val="00E55AEC"/>
    <w:rsid w:val="00E56A99"/>
    <w:rsid w:val="00E57026"/>
    <w:rsid w:val="00E60F2A"/>
    <w:rsid w:val="00E663C9"/>
    <w:rsid w:val="00E70773"/>
    <w:rsid w:val="00E80966"/>
    <w:rsid w:val="00E82554"/>
    <w:rsid w:val="00E87C5C"/>
    <w:rsid w:val="00E934E4"/>
    <w:rsid w:val="00E95DDF"/>
    <w:rsid w:val="00E96743"/>
    <w:rsid w:val="00EA2D3B"/>
    <w:rsid w:val="00EA6453"/>
    <w:rsid w:val="00EA77F9"/>
    <w:rsid w:val="00EB1A70"/>
    <w:rsid w:val="00EB318B"/>
    <w:rsid w:val="00EB54DF"/>
    <w:rsid w:val="00EB7DAC"/>
    <w:rsid w:val="00EC177C"/>
    <w:rsid w:val="00EC2CF6"/>
    <w:rsid w:val="00EC354E"/>
    <w:rsid w:val="00ED3DBC"/>
    <w:rsid w:val="00ED650C"/>
    <w:rsid w:val="00ED6576"/>
    <w:rsid w:val="00ED6D4D"/>
    <w:rsid w:val="00EE1745"/>
    <w:rsid w:val="00EE523F"/>
    <w:rsid w:val="00EE685E"/>
    <w:rsid w:val="00EF1EE6"/>
    <w:rsid w:val="00EF2753"/>
    <w:rsid w:val="00EF37C8"/>
    <w:rsid w:val="00EF3AC7"/>
    <w:rsid w:val="00F00FFF"/>
    <w:rsid w:val="00F038F7"/>
    <w:rsid w:val="00F11108"/>
    <w:rsid w:val="00F14B78"/>
    <w:rsid w:val="00F2365F"/>
    <w:rsid w:val="00F3682F"/>
    <w:rsid w:val="00F37F09"/>
    <w:rsid w:val="00F40DD1"/>
    <w:rsid w:val="00F41C4D"/>
    <w:rsid w:val="00F42876"/>
    <w:rsid w:val="00F42907"/>
    <w:rsid w:val="00F436E8"/>
    <w:rsid w:val="00F52BD2"/>
    <w:rsid w:val="00F53CE3"/>
    <w:rsid w:val="00F5435D"/>
    <w:rsid w:val="00F54774"/>
    <w:rsid w:val="00F569EA"/>
    <w:rsid w:val="00F577FD"/>
    <w:rsid w:val="00F64785"/>
    <w:rsid w:val="00F7112E"/>
    <w:rsid w:val="00F71442"/>
    <w:rsid w:val="00F72FD1"/>
    <w:rsid w:val="00F77FE3"/>
    <w:rsid w:val="00F82C81"/>
    <w:rsid w:val="00F83138"/>
    <w:rsid w:val="00F83342"/>
    <w:rsid w:val="00F84E6A"/>
    <w:rsid w:val="00F862EF"/>
    <w:rsid w:val="00F86BCA"/>
    <w:rsid w:val="00F86D71"/>
    <w:rsid w:val="00F91F16"/>
    <w:rsid w:val="00F94405"/>
    <w:rsid w:val="00F96AD4"/>
    <w:rsid w:val="00FA0674"/>
    <w:rsid w:val="00FA0A1E"/>
    <w:rsid w:val="00FA1A93"/>
    <w:rsid w:val="00FA1D39"/>
    <w:rsid w:val="00FA72AD"/>
    <w:rsid w:val="00FA7A8D"/>
    <w:rsid w:val="00FB06C3"/>
    <w:rsid w:val="00FB3375"/>
    <w:rsid w:val="00FB5420"/>
    <w:rsid w:val="00FB6490"/>
    <w:rsid w:val="00FC2D6C"/>
    <w:rsid w:val="00FC5505"/>
    <w:rsid w:val="00FC60E7"/>
    <w:rsid w:val="00FD02BB"/>
    <w:rsid w:val="00FD7ACB"/>
    <w:rsid w:val="00FE08EF"/>
    <w:rsid w:val="00FE2E7E"/>
    <w:rsid w:val="00FE3081"/>
    <w:rsid w:val="00FE65CE"/>
    <w:rsid w:val="00FF0858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4E45D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C03FC8"/>
  </w:style>
  <w:style w:type="paragraph" w:styleId="Textonotapie">
    <w:name w:val="footnote text"/>
    <w:basedOn w:val="Normal"/>
    <w:link w:val="TextonotapieCar"/>
    <w:uiPriority w:val="99"/>
    <w:semiHidden/>
    <w:unhideWhenUsed/>
    <w:rsid w:val="00244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2F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42F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1D3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CC8"/>
    <w:rPr>
      <w:color w:val="954F72" w:themeColor="followedHyperlink"/>
      <w:u w:val="single"/>
    </w:rPr>
  </w:style>
  <w:style w:type="paragraph" w:customStyle="1" w:styleId="Default">
    <w:name w:val="Default"/>
    <w:rsid w:val="002A48C3"/>
    <w:pPr>
      <w:autoSpaceDE w:val="0"/>
      <w:autoSpaceDN w:val="0"/>
      <w:adjustRightInd w:val="0"/>
      <w:spacing w:after="0" w:line="240" w:lineRule="auto"/>
    </w:pPr>
    <w:rPr>
      <w:rFonts w:ascii="Vogel" w:hAnsi="Vogel" w:cs="Vogel"/>
      <w:color w:val="000000"/>
      <w:sz w:val="24"/>
      <w:szCs w:val="24"/>
    </w:rPr>
  </w:style>
  <w:style w:type="character" w:customStyle="1" w:styleId="A27">
    <w:name w:val="A27"/>
    <w:uiPriority w:val="99"/>
    <w:rsid w:val="002A48C3"/>
    <w:rPr>
      <w:rFonts w:cs="Vogel"/>
      <w:color w:val="000000"/>
      <w:sz w:val="17"/>
      <w:szCs w:val="17"/>
    </w:rPr>
  </w:style>
  <w:style w:type="character" w:customStyle="1" w:styleId="A18">
    <w:name w:val="A18"/>
    <w:uiPriority w:val="99"/>
    <w:rsid w:val="006A32D4"/>
    <w:rPr>
      <w:rFonts w:cs="Vogel"/>
      <w:color w:val="000000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D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4E45D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C03FC8"/>
  </w:style>
  <w:style w:type="paragraph" w:styleId="Textonotapie">
    <w:name w:val="footnote text"/>
    <w:basedOn w:val="Normal"/>
    <w:link w:val="TextonotapieCar"/>
    <w:uiPriority w:val="99"/>
    <w:semiHidden/>
    <w:unhideWhenUsed/>
    <w:rsid w:val="00244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2F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42F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1D3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CC8"/>
    <w:rPr>
      <w:color w:val="954F72" w:themeColor="followedHyperlink"/>
      <w:u w:val="single"/>
    </w:rPr>
  </w:style>
  <w:style w:type="paragraph" w:customStyle="1" w:styleId="Default">
    <w:name w:val="Default"/>
    <w:rsid w:val="002A48C3"/>
    <w:pPr>
      <w:autoSpaceDE w:val="0"/>
      <w:autoSpaceDN w:val="0"/>
      <w:adjustRightInd w:val="0"/>
      <w:spacing w:after="0" w:line="240" w:lineRule="auto"/>
    </w:pPr>
    <w:rPr>
      <w:rFonts w:ascii="Vogel" w:hAnsi="Vogel" w:cs="Vogel"/>
      <w:color w:val="000000"/>
      <w:sz w:val="24"/>
      <w:szCs w:val="24"/>
    </w:rPr>
  </w:style>
  <w:style w:type="character" w:customStyle="1" w:styleId="A27">
    <w:name w:val="A27"/>
    <w:uiPriority w:val="99"/>
    <w:rsid w:val="002A48C3"/>
    <w:rPr>
      <w:rFonts w:cs="Vogel"/>
      <w:color w:val="000000"/>
      <w:sz w:val="17"/>
      <w:szCs w:val="17"/>
    </w:rPr>
  </w:style>
  <w:style w:type="character" w:customStyle="1" w:styleId="A18">
    <w:name w:val="A18"/>
    <w:uiPriority w:val="99"/>
    <w:rsid w:val="006A32D4"/>
    <w:rPr>
      <w:rFonts w:cs="Vogel"/>
      <w:color w:val="000000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D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zgzvJdkzs" TargetMode="External"/><Relationship Id="rId13" Type="http://schemas.openxmlformats.org/officeDocument/2006/relationships/hyperlink" Target="https://www.youtube.com/watch?v=KS9kA00t8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cibercole.blogspot.com/2010/03/balanza-virtu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nR6T83j3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cptGzi0wL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tsecret.es/calor%C3%ADas-nutrici%C3%B3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2787</Words>
  <Characters>15329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</cp:lastModifiedBy>
  <cp:revision>5</cp:revision>
  <cp:lastPrinted>2016-03-09T18:03:00Z</cp:lastPrinted>
  <dcterms:created xsi:type="dcterms:W3CDTF">2017-04-27T21:15:00Z</dcterms:created>
  <dcterms:modified xsi:type="dcterms:W3CDTF">2017-04-27T22:10:00Z</dcterms:modified>
</cp:coreProperties>
</file>